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D4B" w:rsidRPr="00B73561" w:rsidRDefault="00766D4B" w:rsidP="00F73F24">
      <w:pPr>
        <w:spacing w:after="0" w:line="240" w:lineRule="auto"/>
        <w:jc w:val="center"/>
        <w:rPr>
          <w:rFonts w:ascii="Times New Roman" w:hAnsi="Times New Roman"/>
          <w:b/>
          <w:sz w:val="36"/>
          <w:szCs w:val="36"/>
          <w:lang w:eastAsia="de-DE"/>
        </w:rPr>
      </w:pPr>
      <w:r w:rsidRPr="00B73561">
        <w:rPr>
          <w:rFonts w:ascii="Times New Roman" w:hAnsi="Times New Roman"/>
          <w:b/>
          <w:sz w:val="36"/>
          <w:szCs w:val="36"/>
          <w:lang w:eastAsia="de-DE"/>
        </w:rPr>
        <w:t>Der Studienfachschaftssatzungsrohling</w:t>
      </w:r>
    </w:p>
    <w:p w:rsidR="00766D4B" w:rsidRPr="00F73F24" w:rsidRDefault="00766D4B" w:rsidP="00F73F24">
      <w:pPr>
        <w:spacing w:after="0" w:line="240" w:lineRule="auto"/>
        <w:jc w:val="center"/>
        <w:rPr>
          <w:rFonts w:ascii="Times New Roman" w:hAnsi="Times New Roman"/>
          <w:b/>
          <w:sz w:val="32"/>
          <w:szCs w:val="32"/>
          <w:lang w:eastAsia="de-DE"/>
        </w:rPr>
      </w:pPr>
    </w:p>
    <w:p w:rsidR="00766D4B" w:rsidRDefault="00766D4B" w:rsidP="005918FB">
      <w:pPr>
        <w:spacing w:after="0" w:line="240" w:lineRule="auto"/>
        <w:rPr>
          <w:rFonts w:ascii="Times New Roman" w:hAnsi="Times New Roman"/>
          <w:sz w:val="24"/>
          <w:szCs w:val="24"/>
          <w:lang w:eastAsia="de-DE"/>
        </w:rPr>
      </w:pPr>
      <w:r w:rsidRPr="00F73F24">
        <w:rPr>
          <w:rFonts w:ascii="Times New Roman" w:hAnsi="Times New Roman"/>
          <w:sz w:val="24"/>
          <w:szCs w:val="24"/>
          <w:lang w:eastAsia="de-DE"/>
        </w:rPr>
        <w:t>Die</w:t>
      </w:r>
      <w:r>
        <w:rPr>
          <w:rFonts w:ascii="Times New Roman" w:hAnsi="Times New Roman"/>
          <w:sz w:val="24"/>
          <w:szCs w:val="24"/>
          <w:lang w:eastAsia="de-DE"/>
        </w:rPr>
        <w:t>se Rohfassung für eine Studienfachschaftssatzung wurde auf Grundlage der Organisationssatzung (OS) für die Verfasste Studierendenschaft der Universität Heidelberg erstellt. Alle Verweise beziehen sich auf die Organisationssatzung, insbesondere auf das Regelmodell in Anhang C.</w:t>
      </w:r>
    </w:p>
    <w:p w:rsidR="00766D4B" w:rsidRDefault="00766D4B" w:rsidP="005918FB">
      <w:pPr>
        <w:spacing w:after="0" w:line="240" w:lineRule="auto"/>
        <w:rPr>
          <w:rFonts w:ascii="Times New Roman" w:hAnsi="Times New Roman"/>
          <w:sz w:val="24"/>
          <w:szCs w:val="24"/>
          <w:lang w:eastAsia="de-DE"/>
        </w:rPr>
      </w:pPr>
    </w:p>
    <w:p w:rsidR="00766D4B" w:rsidRDefault="00766D4B" w:rsidP="00B73561">
      <w:pPr>
        <w:numPr>
          <w:ilvl w:val="0"/>
          <w:numId w:val="17"/>
        </w:numPr>
        <w:spacing w:after="0" w:line="240" w:lineRule="auto"/>
        <w:rPr>
          <w:rFonts w:ascii="Times New Roman" w:hAnsi="Times New Roman"/>
          <w:sz w:val="24"/>
          <w:szCs w:val="24"/>
          <w:lang w:eastAsia="de-DE"/>
        </w:rPr>
      </w:pPr>
      <w:r>
        <w:rPr>
          <w:rFonts w:ascii="Times New Roman" w:hAnsi="Times New Roman"/>
          <w:sz w:val="24"/>
          <w:szCs w:val="24"/>
          <w:lang w:eastAsia="de-DE"/>
        </w:rPr>
        <w:t>Die Organisationssatzung findet ihr hier im Mitteilungsblatt des Rektors (ab S. 207):</w:t>
      </w:r>
    </w:p>
    <w:p w:rsidR="00766D4B" w:rsidRPr="00A97158" w:rsidRDefault="00766D4B" w:rsidP="005918FB">
      <w:pPr>
        <w:spacing w:after="0" w:line="240" w:lineRule="auto"/>
        <w:rPr>
          <w:rFonts w:ascii="Times New Roman" w:hAnsi="Times New Roman"/>
          <w:sz w:val="24"/>
          <w:szCs w:val="24"/>
          <w:lang w:eastAsia="de-DE"/>
        </w:rPr>
      </w:pPr>
      <w:r w:rsidRPr="00A97158">
        <w:rPr>
          <w:rFonts w:ascii="Times New Roman" w:hAnsi="Times New Roman"/>
          <w:sz w:val="24"/>
          <w:szCs w:val="24"/>
          <w:lang w:eastAsia="de-DE"/>
        </w:rPr>
        <w:t>http://www.zuv.uni-heidelberg.de/md/zuv/recht/mitteilungsblatt/mtb_5-13.pdf</w:t>
      </w:r>
    </w:p>
    <w:p w:rsidR="00766D4B" w:rsidRDefault="00766D4B" w:rsidP="005918FB">
      <w:pPr>
        <w:spacing w:after="0" w:line="240" w:lineRule="auto"/>
        <w:rPr>
          <w:rFonts w:ascii="Times New Roman" w:hAnsi="Times New Roman"/>
          <w:sz w:val="24"/>
          <w:szCs w:val="24"/>
          <w:lang w:eastAsia="de-DE"/>
        </w:rPr>
      </w:pPr>
    </w:p>
    <w:p w:rsidR="00766D4B" w:rsidRDefault="00766D4B" w:rsidP="00B73561">
      <w:pPr>
        <w:numPr>
          <w:ilvl w:val="0"/>
          <w:numId w:val="17"/>
        </w:numPr>
        <w:spacing w:after="0" w:line="240" w:lineRule="auto"/>
        <w:rPr>
          <w:rFonts w:ascii="Times New Roman" w:hAnsi="Times New Roman"/>
          <w:sz w:val="24"/>
          <w:szCs w:val="24"/>
          <w:lang w:eastAsia="de-DE"/>
        </w:rPr>
      </w:pPr>
      <w:r>
        <w:rPr>
          <w:rFonts w:ascii="Times New Roman" w:hAnsi="Times New Roman"/>
          <w:sz w:val="24"/>
          <w:szCs w:val="24"/>
          <w:lang w:eastAsia="de-DE"/>
        </w:rPr>
        <w:t>Eine unvollständige Fassung der Organisationssatzung (ohne Anhang C) findet ihr hier:</w:t>
      </w:r>
    </w:p>
    <w:p w:rsidR="00766D4B" w:rsidRPr="00B73561" w:rsidRDefault="00766D4B" w:rsidP="005918FB">
      <w:pPr>
        <w:spacing w:after="0" w:line="240" w:lineRule="auto"/>
        <w:rPr>
          <w:rFonts w:ascii="Times New Roman" w:hAnsi="Times New Roman"/>
          <w:lang w:eastAsia="de-DE"/>
        </w:rPr>
      </w:pPr>
      <w:r w:rsidRPr="00B73561">
        <w:rPr>
          <w:rFonts w:ascii="Times New Roman" w:hAnsi="Times New Roman"/>
          <w:lang w:eastAsia="de-DE"/>
        </w:rPr>
        <w:t>http://www.zuv.uni-heidelberg.de/md/zuv/recht/wahlen/organisationssatzung_vs_2013-95-31.pdf</w:t>
      </w:r>
    </w:p>
    <w:p w:rsidR="00766D4B" w:rsidRDefault="00766D4B" w:rsidP="005918FB">
      <w:pPr>
        <w:spacing w:after="0" w:line="240" w:lineRule="auto"/>
        <w:rPr>
          <w:rFonts w:ascii="Times New Roman" w:hAnsi="Times New Roman"/>
          <w:sz w:val="24"/>
          <w:szCs w:val="24"/>
          <w:lang w:eastAsia="de-DE"/>
        </w:rPr>
      </w:pPr>
    </w:p>
    <w:p w:rsidR="00766D4B" w:rsidRPr="00B73561" w:rsidRDefault="00766D4B" w:rsidP="00B73561">
      <w:pPr>
        <w:numPr>
          <w:ilvl w:val="0"/>
          <w:numId w:val="17"/>
        </w:numPr>
        <w:spacing w:after="0" w:line="240" w:lineRule="auto"/>
        <w:rPr>
          <w:rFonts w:ascii="Times New Roman" w:hAnsi="Times New Roman"/>
          <w:sz w:val="20"/>
          <w:szCs w:val="20"/>
          <w:lang w:eastAsia="de-DE"/>
        </w:rPr>
      </w:pPr>
      <w:r w:rsidRPr="00B73561">
        <w:rPr>
          <w:rFonts w:ascii="Times New Roman" w:hAnsi="Times New Roman"/>
          <w:sz w:val="20"/>
          <w:szCs w:val="20"/>
          <w:lang w:eastAsia="de-DE"/>
        </w:rPr>
        <w:t xml:space="preserve">Weitere Infos erhaltet ihr bei der AG </w:t>
      </w:r>
      <w:r>
        <w:rPr>
          <w:rFonts w:ascii="Times New Roman" w:hAnsi="Times New Roman"/>
          <w:sz w:val="20"/>
          <w:szCs w:val="20"/>
          <w:lang w:eastAsia="de-DE"/>
        </w:rPr>
        <w:t xml:space="preserve">Verfasste Studierendenschaft (AG </w:t>
      </w:r>
      <w:r w:rsidRPr="00B73561">
        <w:rPr>
          <w:rFonts w:ascii="Times New Roman" w:hAnsi="Times New Roman"/>
          <w:sz w:val="20"/>
          <w:szCs w:val="20"/>
          <w:lang w:eastAsia="de-DE"/>
        </w:rPr>
        <w:t>VS</w:t>
      </w:r>
      <w:r>
        <w:rPr>
          <w:rFonts w:ascii="Times New Roman" w:hAnsi="Times New Roman"/>
          <w:sz w:val="20"/>
          <w:szCs w:val="20"/>
          <w:lang w:eastAsia="de-DE"/>
        </w:rPr>
        <w:t>)</w:t>
      </w:r>
      <w:r w:rsidRPr="00B73561">
        <w:rPr>
          <w:rFonts w:ascii="Times New Roman" w:hAnsi="Times New Roman"/>
          <w:sz w:val="20"/>
          <w:szCs w:val="20"/>
          <w:lang w:eastAsia="de-DE"/>
        </w:rPr>
        <w:t>:</w:t>
      </w:r>
    </w:p>
    <w:p w:rsidR="00766D4B" w:rsidRDefault="00766D4B" w:rsidP="005918FB">
      <w:pPr>
        <w:spacing w:after="0" w:line="240" w:lineRule="auto"/>
        <w:rPr>
          <w:rFonts w:ascii="Times New Roman" w:hAnsi="Times New Roman"/>
          <w:sz w:val="20"/>
          <w:szCs w:val="20"/>
          <w:lang w:eastAsia="de-DE"/>
        </w:rPr>
      </w:pPr>
      <w:r w:rsidRPr="00B73561">
        <w:rPr>
          <w:rFonts w:ascii="Times New Roman" w:hAnsi="Times New Roman"/>
          <w:sz w:val="20"/>
          <w:szCs w:val="20"/>
          <w:lang w:eastAsia="de-DE"/>
        </w:rPr>
        <w:t xml:space="preserve">Treffen: jeden Donnerstag, 18:00 </w:t>
      </w:r>
      <w:r>
        <w:rPr>
          <w:rFonts w:ascii="Times New Roman" w:hAnsi="Times New Roman"/>
          <w:sz w:val="20"/>
          <w:szCs w:val="20"/>
          <w:lang w:eastAsia="de-DE"/>
        </w:rPr>
        <w:t xml:space="preserve">– 20:00, </w:t>
      </w:r>
      <w:r w:rsidRPr="00B73561">
        <w:rPr>
          <w:rFonts w:ascii="Times New Roman" w:hAnsi="Times New Roman"/>
          <w:sz w:val="20"/>
          <w:szCs w:val="20"/>
          <w:lang w:eastAsia="de-DE"/>
        </w:rPr>
        <w:t>im Zentralen Fachschaftenbüro (ZFB), Albert-Ueberle-Str. 3-5</w:t>
      </w:r>
    </w:p>
    <w:p w:rsidR="00766D4B" w:rsidRDefault="00766D4B" w:rsidP="005918FB">
      <w:pPr>
        <w:spacing w:after="0" w:line="240" w:lineRule="auto"/>
        <w:rPr>
          <w:rFonts w:ascii="Times New Roman" w:hAnsi="Times New Roman"/>
          <w:sz w:val="20"/>
          <w:szCs w:val="20"/>
        </w:rPr>
      </w:pPr>
      <w:r w:rsidRPr="00B73561">
        <w:rPr>
          <w:rFonts w:ascii="Times New Roman" w:hAnsi="Times New Roman"/>
          <w:sz w:val="20"/>
          <w:szCs w:val="20"/>
          <w:lang w:eastAsia="de-DE"/>
        </w:rPr>
        <w:t xml:space="preserve">Tel: </w:t>
      </w:r>
      <w:r>
        <w:rPr>
          <w:rFonts w:ascii="Times New Roman" w:hAnsi="Times New Roman"/>
          <w:sz w:val="20"/>
          <w:szCs w:val="20"/>
          <w:lang w:eastAsia="de-DE"/>
        </w:rPr>
        <w:t>06221/</w:t>
      </w:r>
      <w:r w:rsidRPr="00B73561">
        <w:rPr>
          <w:rFonts w:ascii="Times New Roman" w:hAnsi="Times New Roman"/>
          <w:sz w:val="20"/>
          <w:szCs w:val="20"/>
          <w:lang w:eastAsia="de-DE"/>
        </w:rPr>
        <w:t xml:space="preserve">54-2456, </w:t>
      </w:r>
      <w:r>
        <w:rPr>
          <w:rFonts w:ascii="Times New Roman" w:hAnsi="Times New Roman"/>
          <w:sz w:val="20"/>
          <w:szCs w:val="20"/>
          <w:lang w:eastAsia="de-DE"/>
        </w:rPr>
        <w:t xml:space="preserve">Email: </w:t>
      </w:r>
      <w:r w:rsidRPr="00B73561">
        <w:rPr>
          <w:rFonts w:ascii="Times New Roman" w:hAnsi="Times New Roman"/>
          <w:sz w:val="20"/>
          <w:szCs w:val="20"/>
          <w:lang w:eastAsia="de-DE"/>
        </w:rPr>
        <w:t xml:space="preserve">vs@uni-hd.de, </w:t>
      </w:r>
      <w:r w:rsidRPr="00B73561">
        <w:rPr>
          <w:rFonts w:ascii="Times New Roman" w:hAnsi="Times New Roman"/>
          <w:sz w:val="20"/>
          <w:szCs w:val="20"/>
        </w:rPr>
        <w:t xml:space="preserve">Sprechstunde: </w:t>
      </w:r>
      <w:r>
        <w:rPr>
          <w:rFonts w:ascii="Times New Roman" w:hAnsi="Times New Roman"/>
          <w:sz w:val="20"/>
          <w:szCs w:val="20"/>
        </w:rPr>
        <w:t>f</w:t>
      </w:r>
      <w:r w:rsidRPr="00B73561">
        <w:rPr>
          <w:rFonts w:ascii="Times New Roman" w:hAnsi="Times New Roman"/>
          <w:sz w:val="20"/>
          <w:szCs w:val="20"/>
        </w:rPr>
        <w:t>reitag</w:t>
      </w:r>
      <w:r>
        <w:rPr>
          <w:rFonts w:ascii="Times New Roman" w:hAnsi="Times New Roman"/>
          <w:sz w:val="20"/>
          <w:szCs w:val="20"/>
        </w:rPr>
        <w:t>s</w:t>
      </w:r>
      <w:r w:rsidRPr="00B73561">
        <w:rPr>
          <w:rFonts w:ascii="Times New Roman" w:hAnsi="Times New Roman"/>
          <w:sz w:val="20"/>
          <w:szCs w:val="20"/>
        </w:rPr>
        <w:t>, 12:00-14:00 Uhr</w:t>
      </w:r>
      <w:r w:rsidRPr="00B73561">
        <w:rPr>
          <w:rFonts w:ascii="Times New Roman" w:hAnsi="Times New Roman"/>
          <w:sz w:val="20"/>
          <w:szCs w:val="20"/>
        </w:rPr>
        <w:br/>
        <w:t>http://www.fsk.uni-heidelberg.de/verfasste-studierendenschaft.html</w:t>
      </w:r>
      <w:r w:rsidRPr="00B73561">
        <w:rPr>
          <w:rFonts w:ascii="Times New Roman" w:hAnsi="Times New Roman"/>
          <w:sz w:val="20"/>
          <w:szCs w:val="20"/>
        </w:rPr>
        <w:br/>
      </w:r>
    </w:p>
    <w:p w:rsidR="00766D4B" w:rsidRPr="00B73561" w:rsidRDefault="00766D4B" w:rsidP="005918FB">
      <w:pPr>
        <w:spacing w:after="0" w:line="240" w:lineRule="auto"/>
        <w:rPr>
          <w:rFonts w:ascii="Times New Roman" w:hAnsi="Times New Roman"/>
          <w:sz w:val="20"/>
          <w:szCs w:val="20"/>
          <w:lang w:eastAsia="de-DE"/>
        </w:rPr>
      </w:pPr>
    </w:p>
    <w:p w:rsidR="00766D4B" w:rsidRDefault="00766D4B" w:rsidP="007C746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eastAsia="de-DE"/>
        </w:rPr>
      </w:pPr>
    </w:p>
    <w:p w:rsidR="00766D4B" w:rsidRDefault="00766D4B" w:rsidP="007C746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lang w:eastAsia="de-DE"/>
        </w:rPr>
      </w:pPr>
      <w:r w:rsidRPr="00F11AFD">
        <w:rPr>
          <w:rFonts w:ascii="Times New Roman" w:hAnsi="Times New Roman"/>
          <w:sz w:val="20"/>
          <w:szCs w:val="20"/>
          <w:lang w:eastAsia="de-DE"/>
        </w:rPr>
        <w:t>LESEANLEITUNG:</w:t>
      </w:r>
    </w:p>
    <w:p w:rsidR="00766D4B" w:rsidRPr="00F11AFD" w:rsidRDefault="00766D4B" w:rsidP="007C746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14"/>
          <w:szCs w:val="14"/>
          <w:lang w:eastAsia="de-DE"/>
        </w:rPr>
      </w:pPr>
    </w:p>
    <w:p w:rsidR="00766D4B" w:rsidRPr="00C27DE3" w:rsidRDefault="00766D4B" w:rsidP="007C746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lang w:eastAsia="de-DE"/>
        </w:rPr>
      </w:pPr>
      <w:r>
        <w:rPr>
          <w:rFonts w:ascii="Times New Roman" w:hAnsi="Times New Roman"/>
          <w:b/>
          <w:sz w:val="24"/>
          <w:szCs w:val="24"/>
          <w:lang w:eastAsia="de-DE"/>
        </w:rPr>
        <w:t>Fett: Muss in jede Satzung</w:t>
      </w:r>
    </w:p>
    <w:p w:rsidR="00766D4B" w:rsidRDefault="00766D4B" w:rsidP="007C746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sz w:val="24"/>
          <w:szCs w:val="24"/>
          <w:lang w:eastAsia="de-DE"/>
        </w:rPr>
      </w:pPr>
      <w:r w:rsidRPr="00C27DE3">
        <w:rPr>
          <w:rFonts w:ascii="Times New Roman" w:hAnsi="Times New Roman"/>
          <w:i/>
          <w:sz w:val="24"/>
          <w:szCs w:val="24"/>
          <w:lang w:eastAsia="de-DE"/>
        </w:rPr>
        <w:t xml:space="preserve">Kursiv: </w:t>
      </w:r>
      <w:r>
        <w:rPr>
          <w:rFonts w:ascii="Times New Roman" w:hAnsi="Times New Roman"/>
          <w:i/>
          <w:sz w:val="24"/>
          <w:szCs w:val="24"/>
          <w:lang w:eastAsia="de-DE"/>
        </w:rPr>
        <w:t>ist fakultativ für Satzungen</w:t>
      </w:r>
    </w:p>
    <w:p w:rsidR="00766D4B" w:rsidRDefault="00766D4B" w:rsidP="007C746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eastAsia="de-DE"/>
        </w:rPr>
      </w:pPr>
      <w:r>
        <w:rPr>
          <w:rFonts w:ascii="Times New Roman" w:hAnsi="Times New Roman"/>
          <w:sz w:val="24"/>
          <w:szCs w:val="24"/>
          <w:lang w:eastAsia="de-DE"/>
        </w:rPr>
        <w:t>Erläuterungen: gibt es noch zusätzlich an einigen Stellen</w:t>
      </w:r>
    </w:p>
    <w:p w:rsidR="00766D4B" w:rsidRDefault="00766D4B" w:rsidP="007C746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eastAsia="de-DE"/>
        </w:rPr>
      </w:pPr>
    </w:p>
    <w:p w:rsidR="00766D4B" w:rsidRDefault="00766D4B" w:rsidP="005918FB">
      <w:pPr>
        <w:spacing w:after="0" w:line="240" w:lineRule="auto"/>
        <w:rPr>
          <w:rFonts w:ascii="Times New Roman" w:hAnsi="Times New Roman"/>
          <w:sz w:val="24"/>
          <w:szCs w:val="24"/>
          <w:lang w:eastAsia="de-DE"/>
        </w:rPr>
      </w:pPr>
    </w:p>
    <w:p w:rsidR="00766D4B" w:rsidRDefault="00766D4B" w:rsidP="005918FB">
      <w:pPr>
        <w:spacing w:after="0" w:line="240" w:lineRule="auto"/>
        <w:rPr>
          <w:rFonts w:ascii="Times New Roman" w:hAnsi="Times New Roman"/>
          <w:sz w:val="24"/>
          <w:szCs w:val="24"/>
          <w:lang w:eastAsia="de-DE"/>
        </w:rPr>
      </w:pPr>
    </w:p>
    <w:p w:rsidR="00766D4B" w:rsidRDefault="00766D4B" w:rsidP="005918FB">
      <w:pPr>
        <w:spacing w:after="0" w:line="240" w:lineRule="auto"/>
        <w:rPr>
          <w:rFonts w:ascii="Times New Roman" w:hAnsi="Times New Roman"/>
          <w:sz w:val="24"/>
          <w:szCs w:val="24"/>
          <w:lang w:eastAsia="de-DE"/>
        </w:rPr>
      </w:pPr>
    </w:p>
    <w:p w:rsidR="00766D4B" w:rsidRPr="00B73561" w:rsidRDefault="00766D4B" w:rsidP="005918FB">
      <w:pPr>
        <w:spacing w:after="0" w:line="240" w:lineRule="auto"/>
        <w:rPr>
          <w:rFonts w:ascii="Times New Roman" w:hAnsi="Times New Roman"/>
          <w:sz w:val="28"/>
          <w:szCs w:val="28"/>
          <w:u w:val="single"/>
          <w:lang w:eastAsia="de-DE"/>
        </w:rPr>
      </w:pPr>
      <w:r w:rsidRPr="00B73561">
        <w:rPr>
          <w:rFonts w:ascii="Times New Roman" w:hAnsi="Times New Roman"/>
          <w:sz w:val="28"/>
          <w:szCs w:val="28"/>
          <w:u w:val="single"/>
          <w:lang w:eastAsia="de-DE"/>
        </w:rPr>
        <w:t>§ 1 : Allgemeines</w:t>
      </w:r>
    </w:p>
    <w:p w:rsidR="00766D4B" w:rsidRPr="005918FB" w:rsidRDefault="00766D4B" w:rsidP="005918FB">
      <w:pPr>
        <w:spacing w:after="0" w:line="240" w:lineRule="auto"/>
        <w:rPr>
          <w:rFonts w:ascii="Times New Roman" w:hAnsi="Times New Roman"/>
          <w:sz w:val="24"/>
          <w:szCs w:val="24"/>
          <w:lang w:eastAsia="de-DE"/>
        </w:rPr>
      </w:pPr>
    </w:p>
    <w:p w:rsidR="00766D4B" w:rsidRPr="005918FB" w:rsidRDefault="00766D4B" w:rsidP="005918FB">
      <w:pPr>
        <w:spacing w:after="0" w:line="240" w:lineRule="auto"/>
        <w:rPr>
          <w:rFonts w:ascii="Times New Roman" w:hAnsi="Times New Roman"/>
          <w:sz w:val="24"/>
          <w:szCs w:val="24"/>
          <w:lang w:eastAsia="de-DE"/>
        </w:rPr>
      </w:pPr>
      <w:r w:rsidRPr="00DB3B57">
        <w:rPr>
          <w:rFonts w:ascii="Times New Roman" w:hAnsi="Times New Roman"/>
          <w:b/>
          <w:sz w:val="24"/>
          <w:szCs w:val="24"/>
          <w:lang w:eastAsia="de-DE"/>
        </w:rPr>
        <w:t>(1)</w:t>
      </w:r>
      <w:r w:rsidRPr="005918FB">
        <w:rPr>
          <w:rFonts w:ascii="Times New Roman" w:hAnsi="Times New Roman"/>
          <w:b/>
          <w:bCs/>
          <w:sz w:val="24"/>
          <w:szCs w:val="24"/>
          <w:lang w:eastAsia="de-DE"/>
        </w:rPr>
        <w:t xml:space="preserve"> Die Studienfachschaft vertritt die Studierenden ihres Faches oder ihrer Fächer und entscheidet insbesondere über fachspezifische Fragen und Anträge.</w:t>
      </w:r>
    </w:p>
    <w:p w:rsidR="00766D4B" w:rsidRDefault="00766D4B" w:rsidP="005918FB">
      <w:pPr>
        <w:spacing w:after="0" w:line="240" w:lineRule="auto"/>
        <w:rPr>
          <w:rFonts w:ascii="Times New Roman" w:hAnsi="Times New Roman"/>
          <w:b/>
          <w:sz w:val="24"/>
          <w:szCs w:val="24"/>
          <w:lang w:eastAsia="de-DE"/>
        </w:rPr>
      </w:pPr>
    </w:p>
    <w:p w:rsidR="00766D4B" w:rsidRPr="005918FB" w:rsidRDefault="00766D4B" w:rsidP="005918FB">
      <w:pPr>
        <w:spacing w:after="0" w:line="240" w:lineRule="auto"/>
        <w:rPr>
          <w:rFonts w:ascii="Times New Roman" w:hAnsi="Times New Roman"/>
          <w:sz w:val="24"/>
          <w:szCs w:val="24"/>
          <w:lang w:eastAsia="de-DE"/>
        </w:rPr>
      </w:pPr>
      <w:r w:rsidRPr="00DB3B57">
        <w:rPr>
          <w:rFonts w:ascii="Times New Roman" w:hAnsi="Times New Roman"/>
          <w:b/>
          <w:sz w:val="24"/>
          <w:szCs w:val="24"/>
          <w:lang w:eastAsia="de-DE"/>
        </w:rPr>
        <w:t>(2)</w:t>
      </w:r>
      <w:r w:rsidRPr="005918FB">
        <w:rPr>
          <w:rFonts w:ascii="Times New Roman" w:hAnsi="Times New Roman"/>
          <w:sz w:val="24"/>
          <w:szCs w:val="24"/>
          <w:lang w:eastAsia="de-DE"/>
        </w:rPr>
        <w:t xml:space="preserve"> </w:t>
      </w:r>
      <w:r w:rsidRPr="005918FB">
        <w:rPr>
          <w:rFonts w:ascii="Times New Roman" w:hAnsi="Times New Roman"/>
          <w:b/>
          <w:bCs/>
          <w:sz w:val="24"/>
          <w:szCs w:val="24"/>
          <w:lang w:eastAsia="de-DE"/>
        </w:rPr>
        <w:t>Die Zugehörigkeit zur Studienfachschaft ergibt sich aus der Liste in Anhang B.</w:t>
      </w:r>
    </w:p>
    <w:p w:rsidR="00766D4B" w:rsidRDefault="00766D4B" w:rsidP="005918FB">
      <w:pPr>
        <w:spacing w:after="0" w:line="240" w:lineRule="auto"/>
        <w:rPr>
          <w:rFonts w:ascii="Times New Roman" w:hAnsi="Times New Roman"/>
          <w:sz w:val="24"/>
          <w:szCs w:val="24"/>
          <w:lang w:eastAsia="de-DE"/>
        </w:rPr>
      </w:pPr>
    </w:p>
    <w:p w:rsidR="00766D4B" w:rsidRPr="005918FB" w:rsidRDefault="00766D4B" w:rsidP="005918FB">
      <w:pPr>
        <w:spacing w:after="0" w:line="240" w:lineRule="auto"/>
        <w:rPr>
          <w:rFonts w:ascii="Times New Roman" w:hAnsi="Times New Roman"/>
          <w:sz w:val="24"/>
          <w:szCs w:val="24"/>
          <w:lang w:eastAsia="de-DE"/>
        </w:rPr>
      </w:pPr>
      <w:r w:rsidRPr="005918FB">
        <w:rPr>
          <w:rFonts w:ascii="Times New Roman" w:hAnsi="Times New Roman"/>
          <w:sz w:val="24"/>
          <w:szCs w:val="24"/>
          <w:lang w:eastAsia="de-DE"/>
        </w:rPr>
        <w:t>(3</w:t>
      </w:r>
      <w:r w:rsidRPr="005918FB">
        <w:rPr>
          <w:rFonts w:ascii="Times New Roman" w:hAnsi="Times New Roman"/>
          <w:i/>
          <w:iCs/>
          <w:sz w:val="24"/>
          <w:szCs w:val="24"/>
          <w:lang w:eastAsia="de-DE"/>
        </w:rPr>
        <w:t>) Die Studienfachschaft stellt in  die studentischen Mitglieder der in ihrem Bereich arbeitenden Gremien oder beteiligt sich zumindest an einem gemeinsamen Wahlvorschlag für eben diese.</w:t>
      </w:r>
    </w:p>
    <w:p w:rsidR="00766D4B" w:rsidRDefault="00766D4B" w:rsidP="005918FB">
      <w:pPr>
        <w:spacing w:after="0" w:line="240" w:lineRule="auto"/>
        <w:rPr>
          <w:rFonts w:ascii="Times New Roman" w:hAnsi="Times New Roman"/>
          <w:b/>
          <w:sz w:val="24"/>
          <w:szCs w:val="24"/>
          <w:lang w:eastAsia="de-DE"/>
        </w:rPr>
      </w:pPr>
    </w:p>
    <w:p w:rsidR="00766D4B" w:rsidRPr="005918FB" w:rsidRDefault="00766D4B" w:rsidP="005918FB">
      <w:pPr>
        <w:spacing w:after="0" w:line="240" w:lineRule="auto"/>
        <w:rPr>
          <w:rFonts w:ascii="Times New Roman" w:hAnsi="Times New Roman"/>
          <w:sz w:val="24"/>
          <w:szCs w:val="24"/>
          <w:lang w:eastAsia="de-DE"/>
        </w:rPr>
      </w:pPr>
      <w:r w:rsidRPr="00DB3B57">
        <w:rPr>
          <w:rFonts w:ascii="Times New Roman" w:hAnsi="Times New Roman"/>
          <w:b/>
          <w:sz w:val="24"/>
          <w:szCs w:val="24"/>
          <w:lang w:eastAsia="de-DE"/>
        </w:rPr>
        <w:t>(4)</w:t>
      </w:r>
      <w:r w:rsidRPr="005918FB">
        <w:rPr>
          <w:rFonts w:ascii="Times New Roman" w:hAnsi="Times New Roman"/>
          <w:sz w:val="24"/>
          <w:szCs w:val="24"/>
          <w:lang w:eastAsia="de-DE"/>
        </w:rPr>
        <w:t xml:space="preserve"> </w:t>
      </w:r>
      <w:r w:rsidRPr="005918FB">
        <w:rPr>
          <w:rFonts w:ascii="Times New Roman" w:hAnsi="Times New Roman"/>
          <w:b/>
          <w:bCs/>
          <w:sz w:val="24"/>
          <w:szCs w:val="24"/>
          <w:lang w:eastAsia="de-DE"/>
        </w:rPr>
        <w:t>Organe der Studienfachschaft sind die Fachschaftsvollversammlung und der Fachschaftsrat.</w:t>
      </w:r>
      <w:r>
        <w:rPr>
          <w:rFonts w:ascii="Times New Roman" w:hAnsi="Times New Roman"/>
          <w:b/>
          <w:bCs/>
          <w:sz w:val="24"/>
          <w:szCs w:val="24"/>
          <w:lang w:eastAsia="de-DE"/>
        </w:rPr>
        <w:t xml:space="preserve"> </w:t>
      </w:r>
      <w:r>
        <w:rPr>
          <w:rFonts w:ascii="Times New Roman" w:hAnsi="Times New Roman"/>
          <w:bCs/>
          <w:sz w:val="24"/>
          <w:szCs w:val="24"/>
          <w:lang w:eastAsia="de-DE"/>
        </w:rPr>
        <w:t>Weitere Organe sind möglich (nach §3 Abs.2 OS und §11 Abs.5 OS)</w:t>
      </w:r>
    </w:p>
    <w:p w:rsidR="00766D4B" w:rsidRDefault="00766D4B" w:rsidP="005918FB">
      <w:pPr>
        <w:spacing w:after="0" w:line="240" w:lineRule="auto"/>
        <w:rPr>
          <w:rFonts w:ascii="Times New Roman" w:hAnsi="Times New Roman"/>
          <w:sz w:val="24"/>
          <w:szCs w:val="24"/>
          <w:lang w:eastAsia="de-DE"/>
        </w:rPr>
      </w:pPr>
    </w:p>
    <w:p w:rsidR="00766D4B" w:rsidRPr="005918FB" w:rsidRDefault="00766D4B" w:rsidP="005918FB">
      <w:pPr>
        <w:spacing w:after="0" w:line="240" w:lineRule="auto"/>
        <w:rPr>
          <w:rFonts w:ascii="Times New Roman" w:hAnsi="Times New Roman"/>
          <w:sz w:val="24"/>
          <w:szCs w:val="24"/>
          <w:lang w:eastAsia="de-DE"/>
        </w:rPr>
      </w:pPr>
    </w:p>
    <w:p w:rsidR="00766D4B" w:rsidRPr="00B73561" w:rsidRDefault="00766D4B" w:rsidP="005918FB">
      <w:pPr>
        <w:spacing w:after="0" w:line="240" w:lineRule="auto"/>
        <w:rPr>
          <w:rFonts w:ascii="Times New Roman" w:hAnsi="Times New Roman"/>
          <w:sz w:val="28"/>
          <w:szCs w:val="28"/>
          <w:u w:val="single"/>
          <w:lang w:eastAsia="de-DE"/>
        </w:rPr>
      </w:pPr>
      <w:r w:rsidRPr="00B73561">
        <w:rPr>
          <w:rFonts w:ascii="Times New Roman" w:hAnsi="Times New Roman"/>
          <w:sz w:val="28"/>
          <w:szCs w:val="28"/>
          <w:u w:val="single"/>
          <w:lang w:eastAsia="de-DE"/>
        </w:rPr>
        <w:t>§ 2  Fachschaftsvollversammlung</w:t>
      </w:r>
    </w:p>
    <w:p w:rsidR="00766D4B" w:rsidRPr="005918FB" w:rsidRDefault="00766D4B" w:rsidP="005918FB">
      <w:pPr>
        <w:spacing w:after="0" w:line="240" w:lineRule="auto"/>
        <w:rPr>
          <w:rFonts w:ascii="Times New Roman" w:hAnsi="Times New Roman"/>
          <w:sz w:val="24"/>
          <w:szCs w:val="24"/>
          <w:lang w:eastAsia="de-DE"/>
        </w:rPr>
      </w:pPr>
    </w:p>
    <w:p w:rsidR="00766D4B" w:rsidRDefault="00766D4B" w:rsidP="005918FB">
      <w:pPr>
        <w:spacing w:after="0" w:line="240" w:lineRule="auto"/>
        <w:rPr>
          <w:rFonts w:ascii="Times New Roman" w:hAnsi="Times New Roman"/>
          <w:b/>
          <w:bCs/>
          <w:sz w:val="24"/>
          <w:szCs w:val="24"/>
          <w:lang w:eastAsia="de-DE"/>
        </w:rPr>
      </w:pPr>
      <w:r w:rsidRPr="005918FB">
        <w:rPr>
          <w:rFonts w:ascii="Times New Roman" w:hAnsi="Times New Roman"/>
          <w:sz w:val="24"/>
          <w:szCs w:val="24"/>
          <w:lang w:eastAsia="de-DE"/>
        </w:rPr>
        <w:t>(1)</w:t>
      </w:r>
      <w:r w:rsidRPr="005918FB">
        <w:rPr>
          <w:rFonts w:ascii="Times New Roman" w:hAnsi="Times New Roman"/>
          <w:b/>
          <w:bCs/>
          <w:sz w:val="24"/>
          <w:szCs w:val="24"/>
          <w:lang w:eastAsia="de-DE"/>
        </w:rPr>
        <w:t xml:space="preserve"> Die Fachschaftsvollversammlung ist die Versammlung der Mitglieder der Studienfachschaft. Sie tagt öffentlich</w:t>
      </w:r>
      <w:r>
        <w:rPr>
          <w:rFonts w:ascii="Times New Roman" w:hAnsi="Times New Roman"/>
          <w:b/>
          <w:bCs/>
          <w:sz w:val="24"/>
          <w:szCs w:val="24"/>
          <w:lang w:eastAsia="de-DE"/>
        </w:rPr>
        <w:t>, soweit gesetzliche Bestimmungen nicht entgegen stehen</w:t>
      </w:r>
      <w:r w:rsidRPr="005918FB">
        <w:rPr>
          <w:rFonts w:ascii="Times New Roman" w:hAnsi="Times New Roman"/>
          <w:b/>
          <w:bCs/>
          <w:sz w:val="24"/>
          <w:szCs w:val="24"/>
          <w:lang w:eastAsia="de-DE"/>
        </w:rPr>
        <w:t>.</w:t>
      </w:r>
    </w:p>
    <w:p w:rsidR="00766D4B" w:rsidRPr="00EB4CB7" w:rsidRDefault="00766D4B" w:rsidP="005918FB">
      <w:pPr>
        <w:spacing w:after="0" w:line="240" w:lineRule="auto"/>
        <w:rPr>
          <w:rFonts w:ascii="Times New Roman" w:hAnsi="Times New Roman"/>
          <w:sz w:val="24"/>
          <w:szCs w:val="24"/>
          <w:lang w:eastAsia="de-DE"/>
        </w:rPr>
      </w:pPr>
      <w:r w:rsidRPr="00B51062">
        <w:rPr>
          <w:rFonts w:ascii="Times New Roman" w:hAnsi="Times New Roman"/>
          <w:bCs/>
          <w:sz w:val="24"/>
          <w:szCs w:val="24"/>
          <w:lang w:eastAsia="de-DE"/>
        </w:rPr>
        <w:t>(z.B. Datenschutz bei Personalangelegenheiten)</w:t>
      </w:r>
    </w:p>
    <w:p w:rsidR="00766D4B" w:rsidRDefault="00766D4B" w:rsidP="005918FB">
      <w:pPr>
        <w:spacing w:after="0" w:line="240" w:lineRule="auto"/>
        <w:rPr>
          <w:rFonts w:ascii="Times New Roman" w:hAnsi="Times New Roman"/>
          <w:b/>
          <w:sz w:val="24"/>
          <w:szCs w:val="24"/>
          <w:lang w:eastAsia="de-DE"/>
        </w:rPr>
      </w:pPr>
    </w:p>
    <w:p w:rsidR="00766D4B" w:rsidRPr="005918FB" w:rsidRDefault="00766D4B" w:rsidP="005918FB">
      <w:pPr>
        <w:spacing w:after="0" w:line="240" w:lineRule="auto"/>
        <w:rPr>
          <w:rFonts w:ascii="Times New Roman" w:hAnsi="Times New Roman"/>
          <w:sz w:val="24"/>
          <w:szCs w:val="24"/>
          <w:lang w:eastAsia="de-DE"/>
        </w:rPr>
      </w:pPr>
      <w:r w:rsidRPr="00DB3B57">
        <w:rPr>
          <w:rFonts w:ascii="Times New Roman" w:hAnsi="Times New Roman"/>
          <w:b/>
          <w:sz w:val="24"/>
          <w:szCs w:val="24"/>
          <w:lang w:eastAsia="de-DE"/>
        </w:rPr>
        <w:t>(2)</w:t>
      </w:r>
      <w:r w:rsidRPr="005918FB">
        <w:rPr>
          <w:rFonts w:ascii="Times New Roman" w:hAnsi="Times New Roman"/>
          <w:sz w:val="24"/>
          <w:szCs w:val="24"/>
          <w:lang w:eastAsia="de-DE"/>
        </w:rPr>
        <w:t xml:space="preserve"> </w:t>
      </w:r>
      <w:r w:rsidRPr="005918FB">
        <w:rPr>
          <w:rFonts w:ascii="Times New Roman" w:hAnsi="Times New Roman"/>
          <w:b/>
          <w:bCs/>
          <w:sz w:val="24"/>
          <w:szCs w:val="24"/>
          <w:lang w:eastAsia="de-DE"/>
        </w:rPr>
        <w:t>Rede</w:t>
      </w:r>
      <w:r>
        <w:rPr>
          <w:rFonts w:ascii="Times New Roman" w:hAnsi="Times New Roman"/>
          <w:b/>
          <w:bCs/>
          <w:sz w:val="24"/>
          <w:szCs w:val="24"/>
          <w:lang w:eastAsia="de-DE"/>
        </w:rPr>
        <w:t>-</w:t>
      </w:r>
      <w:r w:rsidRPr="005918FB">
        <w:rPr>
          <w:rFonts w:ascii="Times New Roman" w:hAnsi="Times New Roman"/>
          <w:b/>
          <w:bCs/>
          <w:sz w:val="24"/>
          <w:szCs w:val="24"/>
          <w:lang w:eastAsia="de-DE"/>
        </w:rPr>
        <w:t>, antrags- und stimmberechtigt sind alle anwesenden Mitglieder der Studienfachschaft.</w:t>
      </w:r>
    </w:p>
    <w:p w:rsidR="00766D4B" w:rsidRDefault="00766D4B" w:rsidP="005918FB">
      <w:pPr>
        <w:spacing w:after="0" w:line="240" w:lineRule="auto"/>
        <w:rPr>
          <w:rFonts w:ascii="Times New Roman" w:hAnsi="Times New Roman"/>
          <w:sz w:val="24"/>
          <w:szCs w:val="24"/>
          <w:lang w:eastAsia="de-DE"/>
        </w:rPr>
      </w:pPr>
    </w:p>
    <w:p w:rsidR="00766D4B" w:rsidRPr="005918FB" w:rsidRDefault="00766D4B" w:rsidP="005918FB">
      <w:pPr>
        <w:spacing w:after="0" w:line="240" w:lineRule="auto"/>
        <w:rPr>
          <w:rFonts w:ascii="Times New Roman" w:hAnsi="Times New Roman"/>
          <w:i/>
          <w:sz w:val="24"/>
          <w:szCs w:val="24"/>
          <w:lang w:eastAsia="de-DE"/>
        </w:rPr>
      </w:pPr>
      <w:r w:rsidRPr="005918FB">
        <w:rPr>
          <w:rFonts w:ascii="Times New Roman" w:hAnsi="Times New Roman"/>
          <w:sz w:val="24"/>
          <w:szCs w:val="24"/>
          <w:lang w:eastAsia="de-DE"/>
        </w:rPr>
        <w:t>(3)</w:t>
      </w:r>
      <w:r w:rsidRPr="005918FB">
        <w:rPr>
          <w:rFonts w:ascii="Times New Roman" w:hAnsi="Times New Roman"/>
          <w:b/>
          <w:bCs/>
          <w:sz w:val="24"/>
          <w:szCs w:val="24"/>
          <w:lang w:eastAsia="de-DE"/>
        </w:rPr>
        <w:t xml:space="preserve"> </w:t>
      </w:r>
      <w:r w:rsidRPr="00C27DE3">
        <w:rPr>
          <w:rFonts w:ascii="Times New Roman" w:hAnsi="Times New Roman"/>
          <w:bCs/>
          <w:i/>
          <w:sz w:val="24"/>
          <w:szCs w:val="24"/>
          <w:lang w:eastAsia="de-DE"/>
        </w:rPr>
        <w:t>Von jeder Sitzung ist ein Protokoll anzufertigen und öffentlich zugänglich zu machen.</w:t>
      </w:r>
    </w:p>
    <w:p w:rsidR="00766D4B" w:rsidRDefault="00766D4B" w:rsidP="005918FB">
      <w:pPr>
        <w:spacing w:after="0" w:line="240" w:lineRule="auto"/>
        <w:rPr>
          <w:rFonts w:ascii="Times New Roman" w:hAnsi="Times New Roman"/>
          <w:sz w:val="24"/>
          <w:szCs w:val="24"/>
          <w:lang w:eastAsia="de-DE"/>
        </w:rPr>
      </w:pPr>
    </w:p>
    <w:p w:rsidR="00766D4B" w:rsidRDefault="00766D4B" w:rsidP="005918FB">
      <w:pPr>
        <w:spacing w:after="0" w:line="240" w:lineRule="auto"/>
        <w:rPr>
          <w:rFonts w:ascii="Times New Roman" w:hAnsi="Times New Roman"/>
          <w:i/>
          <w:iCs/>
          <w:sz w:val="24"/>
          <w:szCs w:val="24"/>
          <w:lang w:eastAsia="de-DE"/>
        </w:rPr>
      </w:pPr>
      <w:r w:rsidRPr="005918FB">
        <w:rPr>
          <w:rFonts w:ascii="Times New Roman" w:hAnsi="Times New Roman"/>
          <w:sz w:val="24"/>
          <w:szCs w:val="24"/>
          <w:lang w:eastAsia="de-DE"/>
        </w:rPr>
        <w:t>(4)</w:t>
      </w:r>
      <w:r w:rsidRPr="005918FB">
        <w:rPr>
          <w:rFonts w:ascii="Times New Roman" w:hAnsi="Times New Roman"/>
          <w:i/>
          <w:iCs/>
          <w:sz w:val="24"/>
          <w:szCs w:val="24"/>
          <w:lang w:eastAsia="de-DE"/>
        </w:rPr>
        <w:t xml:space="preserve"> Beschlüsse werden mit einfacher Mehrheit ge</w:t>
      </w:r>
      <w:r>
        <w:rPr>
          <w:rFonts w:ascii="Times New Roman" w:hAnsi="Times New Roman"/>
          <w:i/>
          <w:iCs/>
          <w:sz w:val="24"/>
          <w:szCs w:val="24"/>
          <w:lang w:eastAsia="de-DE"/>
        </w:rPr>
        <w:t>fasst.</w:t>
      </w:r>
    </w:p>
    <w:p w:rsidR="00766D4B" w:rsidRDefault="00766D4B" w:rsidP="005918FB">
      <w:pPr>
        <w:spacing w:after="0" w:line="240" w:lineRule="auto"/>
        <w:rPr>
          <w:rFonts w:ascii="Times New Roman" w:hAnsi="Times New Roman"/>
          <w:b/>
          <w:iCs/>
          <w:sz w:val="24"/>
          <w:szCs w:val="24"/>
          <w:lang w:eastAsia="de-DE"/>
        </w:rPr>
      </w:pPr>
    </w:p>
    <w:p w:rsidR="00766D4B" w:rsidRPr="00B51062" w:rsidRDefault="00766D4B" w:rsidP="005918FB">
      <w:pPr>
        <w:spacing w:after="0" w:line="240" w:lineRule="auto"/>
        <w:rPr>
          <w:rFonts w:ascii="Times New Roman" w:hAnsi="Times New Roman"/>
          <w:b/>
          <w:sz w:val="24"/>
          <w:szCs w:val="24"/>
          <w:lang w:eastAsia="de-DE"/>
        </w:rPr>
      </w:pPr>
      <w:r w:rsidRPr="00B51062">
        <w:rPr>
          <w:rFonts w:ascii="Times New Roman" w:hAnsi="Times New Roman"/>
          <w:b/>
          <w:iCs/>
          <w:sz w:val="24"/>
          <w:szCs w:val="24"/>
          <w:lang w:eastAsia="de-DE"/>
        </w:rPr>
        <w:t>(5) Die gefassten Beschlüsse  sind bindend für den Fachschaftsrat.</w:t>
      </w:r>
    </w:p>
    <w:p w:rsidR="00766D4B" w:rsidRDefault="00766D4B" w:rsidP="005918FB">
      <w:pPr>
        <w:spacing w:after="0" w:line="240" w:lineRule="auto"/>
        <w:rPr>
          <w:rFonts w:ascii="Times New Roman" w:hAnsi="Times New Roman"/>
          <w:sz w:val="24"/>
          <w:szCs w:val="24"/>
          <w:lang w:eastAsia="de-DE"/>
        </w:rPr>
      </w:pPr>
    </w:p>
    <w:p w:rsidR="00766D4B" w:rsidRDefault="00766D4B" w:rsidP="005918FB">
      <w:pPr>
        <w:spacing w:after="0" w:line="240" w:lineRule="auto"/>
        <w:rPr>
          <w:rFonts w:ascii="Times New Roman" w:hAnsi="Times New Roman"/>
          <w:i/>
          <w:iCs/>
          <w:sz w:val="24"/>
          <w:szCs w:val="24"/>
          <w:lang w:eastAsia="de-DE"/>
        </w:rPr>
      </w:pPr>
      <w:r w:rsidRPr="005918FB">
        <w:rPr>
          <w:rFonts w:ascii="Times New Roman" w:hAnsi="Times New Roman"/>
          <w:sz w:val="24"/>
          <w:szCs w:val="24"/>
          <w:lang w:eastAsia="de-DE"/>
        </w:rPr>
        <w:t xml:space="preserve">(5) </w:t>
      </w:r>
      <w:r w:rsidRPr="00C27DE3">
        <w:rPr>
          <w:rFonts w:ascii="Times New Roman" w:hAnsi="Times New Roman"/>
          <w:bCs/>
          <w:i/>
          <w:sz w:val="24"/>
          <w:szCs w:val="24"/>
          <w:lang w:eastAsia="de-DE"/>
        </w:rPr>
        <w:t>Die Fachschaftsvollversammlung bestimmt aus ihrer Mitte mit einfacher Mehrheit zwei Kassenprüfer*innen. Die Kassenprüfung muss zum Ende der Amtszeit des Fachschaftsrates stattfinden.</w:t>
      </w:r>
      <w:r w:rsidRPr="005918FB">
        <w:rPr>
          <w:rFonts w:ascii="Times New Roman" w:hAnsi="Times New Roman"/>
          <w:sz w:val="24"/>
          <w:szCs w:val="24"/>
          <w:lang w:eastAsia="de-DE"/>
        </w:rPr>
        <w:t xml:space="preserve"> </w:t>
      </w:r>
      <w:r w:rsidRPr="005918FB">
        <w:rPr>
          <w:rFonts w:ascii="Times New Roman" w:hAnsi="Times New Roman"/>
          <w:i/>
          <w:iCs/>
          <w:sz w:val="24"/>
          <w:szCs w:val="24"/>
          <w:lang w:eastAsia="de-DE"/>
        </w:rPr>
        <w:t>Die Kassenprüfer*innen beantragen bei der Fachschaftsvollversammlung die Entlastung des Fachschaftsrates.</w:t>
      </w:r>
    </w:p>
    <w:p w:rsidR="00766D4B" w:rsidRPr="00B71AF8" w:rsidRDefault="00766D4B" w:rsidP="005918FB">
      <w:pPr>
        <w:spacing w:after="0" w:line="240" w:lineRule="auto"/>
        <w:rPr>
          <w:rFonts w:ascii="Times New Roman" w:hAnsi="Times New Roman"/>
          <w:sz w:val="24"/>
          <w:szCs w:val="24"/>
          <w:lang w:eastAsia="de-DE"/>
        </w:rPr>
      </w:pPr>
      <w:r>
        <w:rPr>
          <w:rFonts w:ascii="Times New Roman" w:hAnsi="Times New Roman"/>
          <w:sz w:val="24"/>
          <w:szCs w:val="24"/>
          <w:lang w:eastAsia="de-DE"/>
        </w:rPr>
        <w:t xml:space="preserve">Erläuterung: </w:t>
      </w:r>
      <w:r w:rsidRPr="00B71AF8">
        <w:rPr>
          <w:rFonts w:ascii="Times New Roman" w:hAnsi="Times New Roman"/>
          <w:sz w:val="24"/>
          <w:szCs w:val="24"/>
        </w:rPr>
        <w:t>Genaueres zum Zusammenspiel der zentralen Haushaltsverantwortlichen und der dezentralen Mittelbewirtschafter muss noch in der  StuRa-Finanzordnung</w:t>
      </w:r>
      <w:r w:rsidRPr="00B71AF8">
        <w:rPr>
          <w:rFonts w:ascii="Times New Roman" w:hAnsi="Times New Roman"/>
          <w:iCs/>
          <w:sz w:val="24"/>
          <w:szCs w:val="24"/>
          <w:lang w:eastAsia="de-DE"/>
        </w:rPr>
        <w:t xml:space="preserve"> geregelt werden</w:t>
      </w:r>
    </w:p>
    <w:p w:rsidR="00766D4B" w:rsidRDefault="00766D4B" w:rsidP="005918FB">
      <w:pPr>
        <w:spacing w:after="0" w:line="240" w:lineRule="auto"/>
        <w:rPr>
          <w:rFonts w:ascii="Times New Roman" w:hAnsi="Times New Roman"/>
          <w:b/>
          <w:sz w:val="24"/>
          <w:szCs w:val="24"/>
          <w:lang w:eastAsia="de-DE"/>
        </w:rPr>
      </w:pPr>
    </w:p>
    <w:p w:rsidR="00766D4B" w:rsidRPr="005918FB" w:rsidRDefault="00766D4B" w:rsidP="005918FB">
      <w:pPr>
        <w:spacing w:after="0" w:line="240" w:lineRule="auto"/>
        <w:rPr>
          <w:rFonts w:ascii="Times New Roman" w:hAnsi="Times New Roman"/>
          <w:sz w:val="24"/>
          <w:szCs w:val="24"/>
          <w:lang w:eastAsia="de-DE"/>
        </w:rPr>
      </w:pPr>
      <w:r w:rsidRPr="00DB3B57">
        <w:rPr>
          <w:rFonts w:ascii="Times New Roman" w:hAnsi="Times New Roman"/>
          <w:b/>
          <w:sz w:val="24"/>
          <w:szCs w:val="24"/>
          <w:lang w:eastAsia="de-DE"/>
        </w:rPr>
        <w:t>(6)</w:t>
      </w:r>
      <w:r w:rsidRPr="005918FB">
        <w:rPr>
          <w:rFonts w:ascii="Times New Roman" w:hAnsi="Times New Roman"/>
          <w:b/>
          <w:bCs/>
          <w:sz w:val="24"/>
          <w:szCs w:val="24"/>
          <w:lang w:eastAsia="de-DE"/>
        </w:rPr>
        <w:t xml:space="preserve"> Fachschaftsvollversammlungen müssen unverzüglich vom Fachschaftsrat einberufen werden:</w:t>
      </w:r>
    </w:p>
    <w:p w:rsidR="00766D4B" w:rsidRPr="005918FB" w:rsidRDefault="00766D4B" w:rsidP="00F75C60">
      <w:pPr>
        <w:spacing w:before="100" w:beforeAutospacing="1" w:after="100" w:afterAutospacing="1" w:line="240" w:lineRule="auto"/>
        <w:ind w:left="360"/>
        <w:rPr>
          <w:rFonts w:ascii="Times New Roman" w:hAnsi="Times New Roman"/>
          <w:b/>
          <w:sz w:val="24"/>
          <w:szCs w:val="24"/>
          <w:lang w:eastAsia="de-DE"/>
        </w:rPr>
      </w:pPr>
      <w:r w:rsidRPr="00DC4C40">
        <w:rPr>
          <w:rFonts w:ascii="Times New Roman" w:hAnsi="Times New Roman"/>
          <w:b/>
          <w:iCs/>
          <w:sz w:val="24"/>
          <w:szCs w:val="24"/>
          <w:lang w:eastAsia="de-DE"/>
        </w:rPr>
        <w:t>1. auf Antrag eines Drittels der Mitglieder des Fachschaftsrates oder</w:t>
      </w:r>
      <w:r>
        <w:rPr>
          <w:rFonts w:ascii="Times New Roman" w:hAnsi="Times New Roman"/>
          <w:b/>
          <w:iCs/>
          <w:sz w:val="24"/>
          <w:szCs w:val="24"/>
          <w:lang w:eastAsia="de-DE"/>
        </w:rPr>
        <w:br/>
      </w:r>
      <w:r w:rsidRPr="00DC4C40">
        <w:rPr>
          <w:rFonts w:ascii="Times New Roman" w:hAnsi="Times New Roman"/>
          <w:b/>
          <w:iCs/>
          <w:sz w:val="24"/>
          <w:szCs w:val="24"/>
          <w:lang w:eastAsia="de-DE"/>
        </w:rPr>
        <w:t>2. auf schriftlichen Antrag von 1 % der Mitglieder der Studienfachschaft.</w:t>
      </w:r>
    </w:p>
    <w:p w:rsidR="00766D4B" w:rsidRPr="005918FB" w:rsidRDefault="00766D4B" w:rsidP="005918FB">
      <w:pPr>
        <w:spacing w:after="0" w:line="240" w:lineRule="auto"/>
        <w:rPr>
          <w:rFonts w:ascii="Times New Roman" w:hAnsi="Times New Roman"/>
          <w:sz w:val="24"/>
          <w:szCs w:val="24"/>
          <w:lang w:eastAsia="de-DE"/>
        </w:rPr>
      </w:pPr>
      <w:r w:rsidRPr="00DB3B57">
        <w:rPr>
          <w:rFonts w:ascii="Times New Roman" w:hAnsi="Times New Roman"/>
          <w:b/>
          <w:sz w:val="24"/>
          <w:szCs w:val="24"/>
          <w:lang w:eastAsia="de-DE"/>
        </w:rPr>
        <w:t>(7)</w:t>
      </w:r>
      <w:r w:rsidRPr="005918FB">
        <w:rPr>
          <w:rFonts w:ascii="Times New Roman" w:hAnsi="Times New Roman"/>
          <w:b/>
          <w:bCs/>
          <w:sz w:val="24"/>
          <w:szCs w:val="24"/>
          <w:lang w:eastAsia="de-DE"/>
        </w:rPr>
        <w:t xml:space="preserve"> Die Einberufung einer Fachschaftsvollversammlung muss </w:t>
      </w:r>
      <w:r w:rsidRPr="005918FB">
        <w:rPr>
          <w:rFonts w:ascii="Times New Roman" w:hAnsi="Times New Roman"/>
          <w:i/>
          <w:iCs/>
          <w:sz w:val="24"/>
          <w:szCs w:val="24"/>
          <w:lang w:eastAsia="de-DE"/>
        </w:rPr>
        <w:t>mindestens 5 Tage vorher</w:t>
      </w:r>
      <w:r w:rsidRPr="005918FB">
        <w:rPr>
          <w:rFonts w:ascii="Times New Roman" w:hAnsi="Times New Roman"/>
          <w:b/>
          <w:bCs/>
          <w:sz w:val="24"/>
          <w:szCs w:val="24"/>
          <w:lang w:eastAsia="de-DE"/>
        </w:rPr>
        <w:t xml:space="preserve"> öffentlich und in geeigneter Weise</w:t>
      </w:r>
      <w:r>
        <w:rPr>
          <w:rFonts w:ascii="Times New Roman" w:hAnsi="Times New Roman"/>
          <w:b/>
          <w:bCs/>
          <w:sz w:val="24"/>
          <w:szCs w:val="24"/>
          <w:lang w:eastAsia="de-DE"/>
        </w:rPr>
        <w:t xml:space="preserve"> sowie</w:t>
      </w:r>
      <w:r w:rsidRPr="005918FB">
        <w:rPr>
          <w:rFonts w:ascii="Times New Roman" w:hAnsi="Times New Roman"/>
          <w:b/>
          <w:bCs/>
          <w:sz w:val="24"/>
          <w:szCs w:val="24"/>
          <w:lang w:eastAsia="de-DE"/>
        </w:rPr>
        <w:t xml:space="preserve"> ortsüblich bekannt gemacht werden.</w:t>
      </w:r>
    </w:p>
    <w:p w:rsidR="00766D4B" w:rsidRDefault="00766D4B" w:rsidP="005918FB">
      <w:pPr>
        <w:spacing w:after="0" w:line="240" w:lineRule="auto"/>
        <w:rPr>
          <w:rFonts w:ascii="Times New Roman" w:hAnsi="Times New Roman"/>
          <w:sz w:val="24"/>
          <w:szCs w:val="24"/>
          <w:lang w:eastAsia="de-DE"/>
        </w:rPr>
      </w:pPr>
      <w:r>
        <w:rPr>
          <w:rFonts w:ascii="Times New Roman" w:hAnsi="Times New Roman"/>
          <w:sz w:val="24"/>
          <w:szCs w:val="24"/>
          <w:lang w:eastAsia="de-DE"/>
        </w:rPr>
        <w:t>Erläuterung: 5 Tage sind ein Vorschlag – eine ausreichende Zeitspanne muss gewährleistet sein.</w:t>
      </w:r>
    </w:p>
    <w:p w:rsidR="00766D4B" w:rsidRDefault="00766D4B" w:rsidP="005918FB">
      <w:pPr>
        <w:spacing w:after="0" w:line="240" w:lineRule="auto"/>
        <w:rPr>
          <w:rFonts w:ascii="Times New Roman" w:hAnsi="Times New Roman"/>
          <w:sz w:val="24"/>
          <w:szCs w:val="24"/>
          <w:lang w:eastAsia="de-DE"/>
        </w:rPr>
      </w:pPr>
    </w:p>
    <w:p w:rsidR="00766D4B" w:rsidRPr="005918FB" w:rsidRDefault="00766D4B" w:rsidP="005918FB">
      <w:pPr>
        <w:spacing w:after="0" w:line="240" w:lineRule="auto"/>
        <w:rPr>
          <w:rFonts w:ascii="Times New Roman" w:hAnsi="Times New Roman"/>
          <w:sz w:val="24"/>
          <w:szCs w:val="24"/>
          <w:lang w:eastAsia="de-DE"/>
        </w:rPr>
      </w:pPr>
    </w:p>
    <w:p w:rsidR="00766D4B" w:rsidRPr="00B73561" w:rsidRDefault="00766D4B" w:rsidP="005918FB">
      <w:pPr>
        <w:spacing w:after="0" w:line="240" w:lineRule="auto"/>
        <w:rPr>
          <w:rFonts w:ascii="Times New Roman" w:hAnsi="Times New Roman"/>
          <w:sz w:val="28"/>
          <w:szCs w:val="28"/>
          <w:u w:val="single"/>
          <w:lang w:eastAsia="de-DE"/>
        </w:rPr>
      </w:pPr>
      <w:r w:rsidRPr="00B73561">
        <w:rPr>
          <w:rFonts w:ascii="Times New Roman" w:hAnsi="Times New Roman"/>
          <w:sz w:val="28"/>
          <w:szCs w:val="28"/>
          <w:u w:val="single"/>
          <w:lang w:eastAsia="de-DE"/>
        </w:rPr>
        <w:t>§ 3 : Fachschaftsrat</w:t>
      </w:r>
    </w:p>
    <w:p w:rsidR="00766D4B" w:rsidRPr="005918FB" w:rsidRDefault="00766D4B" w:rsidP="005918FB">
      <w:pPr>
        <w:spacing w:after="0" w:line="240" w:lineRule="auto"/>
        <w:rPr>
          <w:rFonts w:ascii="Times New Roman" w:hAnsi="Times New Roman"/>
          <w:sz w:val="24"/>
          <w:szCs w:val="24"/>
          <w:lang w:eastAsia="de-DE"/>
        </w:rPr>
      </w:pPr>
    </w:p>
    <w:p w:rsidR="00766D4B" w:rsidRPr="005918FB" w:rsidRDefault="00766D4B" w:rsidP="005918FB">
      <w:pPr>
        <w:spacing w:after="0" w:line="240" w:lineRule="auto"/>
        <w:rPr>
          <w:rFonts w:ascii="Times New Roman" w:hAnsi="Times New Roman"/>
          <w:sz w:val="24"/>
          <w:szCs w:val="24"/>
          <w:lang w:eastAsia="de-DE"/>
        </w:rPr>
      </w:pPr>
      <w:r w:rsidRPr="005918FB">
        <w:rPr>
          <w:rFonts w:ascii="Times New Roman" w:hAnsi="Times New Roman"/>
          <w:b/>
          <w:bCs/>
          <w:sz w:val="24"/>
          <w:szCs w:val="24"/>
          <w:lang w:eastAsia="de-DE"/>
        </w:rPr>
        <w:t>(1) Der Fachschaftsrat wird in gleichen, direkten, freien und geheimen Wahlen gewählt. Es findet Personenwahl statt.</w:t>
      </w:r>
    </w:p>
    <w:p w:rsidR="00766D4B" w:rsidRDefault="00766D4B" w:rsidP="005918FB">
      <w:pPr>
        <w:spacing w:after="0" w:line="240" w:lineRule="auto"/>
        <w:rPr>
          <w:rFonts w:ascii="Times New Roman" w:hAnsi="Times New Roman"/>
          <w:b/>
          <w:bCs/>
          <w:sz w:val="24"/>
          <w:szCs w:val="24"/>
          <w:lang w:eastAsia="de-DE"/>
        </w:rPr>
      </w:pPr>
    </w:p>
    <w:p w:rsidR="00766D4B" w:rsidRPr="005918FB" w:rsidRDefault="00766D4B" w:rsidP="005918FB">
      <w:pPr>
        <w:spacing w:after="0" w:line="240" w:lineRule="auto"/>
        <w:rPr>
          <w:rFonts w:ascii="Times New Roman" w:hAnsi="Times New Roman"/>
          <w:i/>
          <w:sz w:val="24"/>
          <w:szCs w:val="24"/>
          <w:lang w:eastAsia="de-DE"/>
        </w:rPr>
      </w:pPr>
      <w:r w:rsidRPr="005918FB">
        <w:rPr>
          <w:rFonts w:ascii="Times New Roman" w:hAnsi="Times New Roman"/>
          <w:b/>
          <w:bCs/>
          <w:sz w:val="24"/>
          <w:szCs w:val="24"/>
          <w:lang w:eastAsia="de-DE"/>
        </w:rPr>
        <w:t xml:space="preserve">(2) Alle Mitglieder der Studienfachschaft haben das aktive und passive Wahlrecht. </w:t>
      </w:r>
      <w:r w:rsidRPr="00DC4C40">
        <w:rPr>
          <w:rFonts w:ascii="Times New Roman" w:hAnsi="Times New Roman"/>
          <w:bCs/>
          <w:i/>
          <w:sz w:val="24"/>
          <w:szCs w:val="24"/>
          <w:lang w:eastAsia="de-DE"/>
        </w:rPr>
        <w:t>Es gilt die Wahl-</w:t>
      </w:r>
      <w:r>
        <w:rPr>
          <w:rFonts w:ascii="Times New Roman" w:hAnsi="Times New Roman"/>
          <w:bCs/>
          <w:i/>
          <w:sz w:val="24"/>
          <w:szCs w:val="24"/>
          <w:lang w:eastAsia="de-DE"/>
        </w:rPr>
        <w:t xml:space="preserve"> </w:t>
      </w:r>
      <w:r w:rsidRPr="00DC4C40">
        <w:rPr>
          <w:rFonts w:ascii="Times New Roman" w:hAnsi="Times New Roman"/>
          <w:bCs/>
          <w:i/>
          <w:sz w:val="24"/>
          <w:szCs w:val="24"/>
          <w:lang w:eastAsia="de-DE"/>
        </w:rPr>
        <w:t>und Verfahrensordnung der Verfassten Studierendenschaft oder eine vom StuRa für die Wahlen der Fachschaftsräte erlassene eigene Wahlordnung.</w:t>
      </w:r>
      <w:r w:rsidRPr="00452798">
        <w:rPr>
          <w:rFonts w:ascii="Times New Roman" w:hAnsi="Times New Roman"/>
          <w:iCs/>
          <w:sz w:val="24"/>
          <w:szCs w:val="24"/>
          <w:lang w:eastAsia="de-DE"/>
        </w:rPr>
        <w:t xml:space="preserve"> </w:t>
      </w:r>
      <w:r>
        <w:rPr>
          <w:rFonts w:ascii="Times New Roman" w:hAnsi="Times New Roman"/>
          <w:iCs/>
          <w:sz w:val="24"/>
          <w:szCs w:val="24"/>
          <w:lang w:eastAsia="de-DE"/>
        </w:rPr>
        <w:t>Eigene Wahlordnungen müssen den Regelungen von § 33 OS entsprechen und vom StuRa abgestimmt werden.</w:t>
      </w:r>
    </w:p>
    <w:p w:rsidR="00766D4B" w:rsidRDefault="00766D4B" w:rsidP="005918FB">
      <w:pPr>
        <w:spacing w:after="0" w:line="240" w:lineRule="auto"/>
        <w:rPr>
          <w:rFonts w:ascii="Times New Roman" w:hAnsi="Times New Roman"/>
          <w:i/>
          <w:iCs/>
          <w:sz w:val="24"/>
          <w:szCs w:val="24"/>
          <w:lang w:eastAsia="de-DE"/>
        </w:rPr>
      </w:pPr>
    </w:p>
    <w:p w:rsidR="00766D4B" w:rsidRPr="005918FB" w:rsidRDefault="00766D4B" w:rsidP="005918FB">
      <w:pPr>
        <w:spacing w:after="0" w:line="240" w:lineRule="auto"/>
        <w:rPr>
          <w:rFonts w:ascii="Times New Roman" w:hAnsi="Times New Roman"/>
          <w:sz w:val="24"/>
          <w:szCs w:val="24"/>
          <w:lang w:eastAsia="de-DE"/>
        </w:rPr>
      </w:pPr>
      <w:r w:rsidRPr="005918FB">
        <w:rPr>
          <w:rFonts w:ascii="Times New Roman" w:hAnsi="Times New Roman"/>
          <w:i/>
          <w:iCs/>
          <w:sz w:val="24"/>
          <w:szCs w:val="24"/>
          <w:lang w:eastAsia="de-DE"/>
        </w:rPr>
        <w:t xml:space="preserve">(3) Der Fachschaftsrat umfasst </w:t>
      </w:r>
      <w:r>
        <w:rPr>
          <w:rFonts w:ascii="Times New Roman" w:hAnsi="Times New Roman"/>
          <w:i/>
          <w:iCs/>
          <w:sz w:val="24"/>
          <w:szCs w:val="24"/>
          <w:lang w:eastAsia="de-DE"/>
        </w:rPr>
        <w:t xml:space="preserve">mindestens zwei </w:t>
      </w:r>
      <w:r w:rsidRPr="005918FB">
        <w:rPr>
          <w:rFonts w:ascii="Times New Roman" w:hAnsi="Times New Roman"/>
          <w:i/>
          <w:iCs/>
          <w:sz w:val="24"/>
          <w:szCs w:val="24"/>
          <w:lang w:eastAsia="de-DE"/>
        </w:rPr>
        <w:t>Mitgliede</w:t>
      </w:r>
      <w:r>
        <w:rPr>
          <w:rFonts w:ascii="Times New Roman" w:hAnsi="Times New Roman"/>
          <w:i/>
          <w:iCs/>
          <w:sz w:val="24"/>
          <w:szCs w:val="24"/>
          <w:lang w:eastAsia="de-DE"/>
        </w:rPr>
        <w:t>r</w:t>
      </w:r>
      <w:r w:rsidRPr="005918FB">
        <w:rPr>
          <w:rFonts w:ascii="Times New Roman" w:hAnsi="Times New Roman"/>
          <w:i/>
          <w:iCs/>
          <w:sz w:val="24"/>
          <w:szCs w:val="24"/>
          <w:lang w:eastAsia="de-DE"/>
        </w:rPr>
        <w:t>.</w:t>
      </w:r>
      <w:r>
        <w:rPr>
          <w:rFonts w:ascii="Times New Roman" w:hAnsi="Times New Roman"/>
          <w:i/>
          <w:iCs/>
          <w:sz w:val="24"/>
          <w:szCs w:val="24"/>
          <w:lang w:eastAsia="de-DE"/>
        </w:rPr>
        <w:t xml:space="preserve"> </w:t>
      </w:r>
    </w:p>
    <w:p w:rsidR="00766D4B" w:rsidRDefault="00766D4B" w:rsidP="005918FB">
      <w:pPr>
        <w:spacing w:after="0" w:line="240" w:lineRule="auto"/>
        <w:rPr>
          <w:rFonts w:ascii="Times New Roman" w:hAnsi="Times New Roman"/>
          <w:b/>
          <w:bCs/>
          <w:sz w:val="24"/>
          <w:szCs w:val="24"/>
          <w:lang w:eastAsia="de-DE"/>
        </w:rPr>
      </w:pPr>
    </w:p>
    <w:p w:rsidR="00766D4B" w:rsidRDefault="00766D4B" w:rsidP="005918FB">
      <w:pPr>
        <w:spacing w:after="0" w:line="240" w:lineRule="auto"/>
        <w:rPr>
          <w:rFonts w:ascii="Times New Roman" w:hAnsi="Times New Roman"/>
          <w:bCs/>
          <w:sz w:val="24"/>
          <w:szCs w:val="24"/>
          <w:lang w:eastAsia="de-DE"/>
        </w:rPr>
      </w:pPr>
      <w:r w:rsidRPr="005918FB">
        <w:rPr>
          <w:rFonts w:ascii="Times New Roman" w:hAnsi="Times New Roman"/>
          <w:b/>
          <w:bCs/>
          <w:sz w:val="24"/>
          <w:szCs w:val="24"/>
          <w:lang w:eastAsia="de-DE"/>
        </w:rPr>
        <w:t xml:space="preserve">(4) </w:t>
      </w:r>
      <w:r>
        <w:rPr>
          <w:rFonts w:ascii="Times New Roman" w:hAnsi="Times New Roman"/>
          <w:b/>
          <w:bCs/>
          <w:sz w:val="24"/>
          <w:szCs w:val="24"/>
          <w:lang w:eastAsia="de-DE"/>
        </w:rPr>
        <w:t xml:space="preserve">Der Fachschaftsrat nimmt die Interessen der Mitglieder der Studienfachschaft wahr. </w:t>
      </w:r>
      <w:r>
        <w:rPr>
          <w:rFonts w:ascii="Times New Roman" w:hAnsi="Times New Roman"/>
          <w:bCs/>
          <w:sz w:val="24"/>
          <w:szCs w:val="24"/>
          <w:lang w:eastAsia="de-DE"/>
        </w:rPr>
        <w:t>Es kann auch festgelegt werden, dass der Fachschaftsrat die Interessen der Mitglieder vertritt.</w:t>
      </w:r>
    </w:p>
    <w:p w:rsidR="00766D4B" w:rsidRPr="00B51062" w:rsidRDefault="00766D4B" w:rsidP="005918FB">
      <w:pPr>
        <w:spacing w:after="0" w:line="240" w:lineRule="auto"/>
        <w:rPr>
          <w:rFonts w:ascii="Times New Roman" w:hAnsi="Times New Roman"/>
          <w:bCs/>
          <w:sz w:val="24"/>
          <w:szCs w:val="24"/>
          <w:lang w:eastAsia="de-DE"/>
        </w:rPr>
      </w:pPr>
      <w:r>
        <w:rPr>
          <w:rFonts w:ascii="Times New Roman" w:hAnsi="Times New Roman"/>
          <w:sz w:val="24"/>
          <w:szCs w:val="24"/>
          <w:lang w:eastAsia="de-DE"/>
        </w:rPr>
        <w:t xml:space="preserve">Erläuterung: </w:t>
      </w:r>
      <w:r w:rsidRPr="00B51062">
        <w:rPr>
          <w:rFonts w:ascii="Times New Roman" w:hAnsi="Times New Roman"/>
          <w:bCs/>
          <w:sz w:val="24"/>
          <w:szCs w:val="24"/>
          <w:lang w:eastAsia="de-DE"/>
        </w:rPr>
        <w:t>Der Fachschaftsrat ist in Abgrenzung zu § 2 Abs. 1 das exekutive Organ der Studienfachschaft</w:t>
      </w:r>
    </w:p>
    <w:p w:rsidR="00766D4B" w:rsidRDefault="00766D4B" w:rsidP="009B45EC">
      <w:pPr>
        <w:spacing w:after="0" w:line="240" w:lineRule="auto"/>
        <w:rPr>
          <w:rFonts w:ascii="Times New Roman" w:hAnsi="Times New Roman"/>
          <w:bCs/>
          <w:sz w:val="24"/>
          <w:szCs w:val="24"/>
          <w:lang w:eastAsia="de-DE"/>
        </w:rPr>
      </w:pPr>
    </w:p>
    <w:p w:rsidR="00766D4B" w:rsidRPr="005918FB" w:rsidRDefault="00766D4B" w:rsidP="009B45EC">
      <w:pPr>
        <w:spacing w:after="0" w:line="240" w:lineRule="auto"/>
        <w:rPr>
          <w:rFonts w:ascii="Times New Roman" w:hAnsi="Times New Roman"/>
          <w:b/>
          <w:bCs/>
          <w:sz w:val="24"/>
          <w:szCs w:val="24"/>
          <w:lang w:eastAsia="de-DE"/>
        </w:rPr>
      </w:pPr>
      <w:r w:rsidRPr="00B51062">
        <w:rPr>
          <w:rFonts w:ascii="Times New Roman" w:hAnsi="Times New Roman"/>
          <w:bCs/>
          <w:sz w:val="24"/>
          <w:szCs w:val="24"/>
          <w:lang w:eastAsia="de-DE"/>
        </w:rPr>
        <w:t>(5</w:t>
      </w:r>
      <w:r w:rsidRPr="009B45EC">
        <w:rPr>
          <w:rFonts w:ascii="Times New Roman" w:hAnsi="Times New Roman"/>
          <w:bCs/>
          <w:i/>
          <w:sz w:val="24"/>
          <w:szCs w:val="24"/>
          <w:lang w:eastAsia="de-DE"/>
        </w:rPr>
        <w:t>) Zu den Aufgaben des Fachschaft</w:t>
      </w:r>
      <w:r>
        <w:rPr>
          <w:rFonts w:ascii="Times New Roman" w:hAnsi="Times New Roman"/>
          <w:bCs/>
          <w:i/>
          <w:sz w:val="24"/>
          <w:szCs w:val="24"/>
          <w:lang w:eastAsia="de-DE"/>
        </w:rPr>
        <w:t>s</w:t>
      </w:r>
      <w:r w:rsidRPr="009B45EC">
        <w:rPr>
          <w:rFonts w:ascii="Times New Roman" w:hAnsi="Times New Roman"/>
          <w:bCs/>
          <w:i/>
          <w:sz w:val="24"/>
          <w:szCs w:val="24"/>
          <w:lang w:eastAsia="de-DE"/>
        </w:rPr>
        <w:t>rats gehören:</w:t>
      </w:r>
      <w:r>
        <w:rPr>
          <w:rFonts w:ascii="Times New Roman" w:hAnsi="Times New Roman"/>
          <w:b/>
          <w:bCs/>
          <w:sz w:val="24"/>
          <w:szCs w:val="24"/>
          <w:lang w:eastAsia="de-DE"/>
        </w:rPr>
        <w:tab/>
      </w:r>
    </w:p>
    <w:p w:rsidR="00766D4B" w:rsidRPr="005918FB" w:rsidRDefault="00766D4B" w:rsidP="00F75C60">
      <w:pPr>
        <w:spacing w:before="100" w:beforeAutospacing="1" w:after="100" w:afterAutospacing="1" w:line="240" w:lineRule="auto"/>
        <w:ind w:left="360"/>
        <w:rPr>
          <w:rFonts w:ascii="Times New Roman" w:hAnsi="Times New Roman"/>
          <w:sz w:val="24"/>
          <w:szCs w:val="24"/>
          <w:lang w:eastAsia="de-DE"/>
        </w:rPr>
      </w:pPr>
      <w:r w:rsidRPr="005918FB">
        <w:rPr>
          <w:rFonts w:ascii="Times New Roman" w:hAnsi="Times New Roman"/>
          <w:i/>
          <w:iCs/>
          <w:sz w:val="24"/>
          <w:szCs w:val="24"/>
          <w:lang w:eastAsia="de-DE"/>
        </w:rPr>
        <w:t>1. Einberufung und Leitung der Fachschaftsvollversammlung.</w:t>
      </w:r>
      <w:r>
        <w:rPr>
          <w:rFonts w:ascii="Times New Roman" w:hAnsi="Times New Roman"/>
          <w:sz w:val="24"/>
          <w:szCs w:val="24"/>
          <w:lang w:eastAsia="de-DE"/>
        </w:rPr>
        <w:br/>
      </w:r>
      <w:r w:rsidRPr="005918FB">
        <w:rPr>
          <w:rFonts w:ascii="Times New Roman" w:hAnsi="Times New Roman"/>
          <w:i/>
          <w:iCs/>
          <w:sz w:val="24"/>
          <w:szCs w:val="24"/>
          <w:lang w:eastAsia="de-DE"/>
        </w:rPr>
        <w:t>2. Ausführung der Beschlüsse der Fachschaftsvollversammlung.</w:t>
      </w:r>
      <w:r>
        <w:rPr>
          <w:rFonts w:ascii="Times New Roman" w:hAnsi="Times New Roman"/>
          <w:sz w:val="24"/>
          <w:szCs w:val="24"/>
          <w:lang w:eastAsia="de-DE"/>
        </w:rPr>
        <w:br/>
      </w:r>
      <w:r w:rsidRPr="005918FB">
        <w:rPr>
          <w:rFonts w:ascii="Times New Roman" w:hAnsi="Times New Roman"/>
          <w:i/>
          <w:iCs/>
          <w:sz w:val="24"/>
          <w:szCs w:val="24"/>
          <w:lang w:eastAsia="de-DE"/>
        </w:rPr>
        <w:t>3. Führung der Finanzen.</w:t>
      </w:r>
      <w:r>
        <w:rPr>
          <w:rFonts w:ascii="Times New Roman" w:hAnsi="Times New Roman"/>
          <w:sz w:val="24"/>
          <w:szCs w:val="24"/>
          <w:lang w:eastAsia="de-DE"/>
        </w:rPr>
        <w:br/>
      </w:r>
      <w:r w:rsidRPr="005918FB">
        <w:rPr>
          <w:rFonts w:ascii="Times New Roman" w:hAnsi="Times New Roman"/>
          <w:i/>
          <w:iCs/>
          <w:sz w:val="24"/>
          <w:szCs w:val="24"/>
          <w:lang w:eastAsia="de-DE"/>
        </w:rPr>
        <w:t>4. Beratung und Information der Studienfachschaftsmitglieder.</w:t>
      </w:r>
      <w:r>
        <w:rPr>
          <w:rFonts w:ascii="Times New Roman" w:hAnsi="Times New Roman"/>
          <w:sz w:val="24"/>
          <w:szCs w:val="24"/>
          <w:lang w:eastAsia="de-DE"/>
        </w:rPr>
        <w:br/>
      </w:r>
      <w:r w:rsidRPr="005918FB">
        <w:rPr>
          <w:rFonts w:ascii="Times New Roman" w:hAnsi="Times New Roman"/>
          <w:i/>
          <w:iCs/>
          <w:sz w:val="24"/>
          <w:szCs w:val="24"/>
          <w:lang w:eastAsia="de-DE"/>
        </w:rPr>
        <w:t>5. Mitwirkung an der Lehrplangestaltung.</w:t>
      </w:r>
      <w:r>
        <w:rPr>
          <w:rFonts w:ascii="Times New Roman" w:hAnsi="Times New Roman"/>
          <w:sz w:val="24"/>
          <w:szCs w:val="24"/>
          <w:lang w:eastAsia="de-DE"/>
        </w:rPr>
        <w:br/>
      </w:r>
      <w:r w:rsidRPr="005918FB">
        <w:rPr>
          <w:rFonts w:ascii="Times New Roman" w:hAnsi="Times New Roman"/>
          <w:i/>
          <w:iCs/>
          <w:sz w:val="24"/>
          <w:szCs w:val="24"/>
          <w:lang w:eastAsia="de-DE"/>
        </w:rPr>
        <w:t>6. Austausch und Zusammenarbeit mit den Mitgliedern des Lehrkörpers in den betroffenen Studiengängen.</w:t>
      </w:r>
    </w:p>
    <w:p w:rsidR="00766D4B" w:rsidRDefault="00766D4B" w:rsidP="005918FB">
      <w:pPr>
        <w:spacing w:after="0" w:line="240" w:lineRule="auto"/>
        <w:rPr>
          <w:rFonts w:ascii="Times New Roman" w:hAnsi="Times New Roman"/>
          <w:i/>
          <w:iCs/>
          <w:sz w:val="24"/>
          <w:szCs w:val="24"/>
          <w:lang w:eastAsia="de-DE"/>
        </w:rPr>
      </w:pPr>
      <w:r w:rsidRPr="009D269F">
        <w:rPr>
          <w:rFonts w:ascii="Times New Roman" w:hAnsi="Times New Roman"/>
          <w:b/>
          <w:iCs/>
          <w:sz w:val="24"/>
          <w:szCs w:val="24"/>
          <w:lang w:eastAsia="de-DE"/>
        </w:rPr>
        <w:t>(6)</w:t>
      </w:r>
      <w:r w:rsidRPr="005918FB">
        <w:rPr>
          <w:rFonts w:ascii="Times New Roman" w:hAnsi="Times New Roman"/>
          <w:i/>
          <w:iCs/>
          <w:sz w:val="24"/>
          <w:szCs w:val="24"/>
          <w:lang w:eastAsia="de-DE"/>
        </w:rPr>
        <w:t xml:space="preserve"> Die Amtszeit der Mitglieder des Fachschaftsrats beträgt ein Jahr. Sie endet mit der Neuwahl zu Beginn der Vorlesungszeit jedes zweiten Semesters.</w:t>
      </w:r>
    </w:p>
    <w:p w:rsidR="00766D4B" w:rsidRDefault="00766D4B" w:rsidP="005918FB">
      <w:pPr>
        <w:spacing w:after="0" w:line="240" w:lineRule="auto"/>
        <w:rPr>
          <w:rFonts w:ascii="Times New Roman" w:hAnsi="Times New Roman"/>
          <w:iCs/>
          <w:sz w:val="24"/>
          <w:szCs w:val="24"/>
          <w:lang w:eastAsia="de-DE"/>
        </w:rPr>
      </w:pPr>
      <w:r>
        <w:rPr>
          <w:rFonts w:ascii="Times New Roman" w:hAnsi="Times New Roman"/>
          <w:sz w:val="24"/>
          <w:szCs w:val="24"/>
          <w:lang w:eastAsia="de-DE"/>
        </w:rPr>
        <w:t xml:space="preserve">Erläuterung: </w:t>
      </w:r>
      <w:r w:rsidRPr="00B51062">
        <w:rPr>
          <w:rFonts w:ascii="Times New Roman" w:hAnsi="Times New Roman"/>
          <w:iCs/>
          <w:sz w:val="24"/>
          <w:szCs w:val="24"/>
          <w:lang w:eastAsia="de-DE"/>
        </w:rPr>
        <w:t xml:space="preserve">Die Amtszeit muss </w:t>
      </w:r>
      <w:r>
        <w:rPr>
          <w:rFonts w:ascii="Times New Roman" w:hAnsi="Times New Roman"/>
          <w:iCs/>
          <w:sz w:val="24"/>
          <w:szCs w:val="24"/>
          <w:lang w:eastAsia="de-DE"/>
        </w:rPr>
        <w:t>aber auf jeden Fall geregelt werden.</w:t>
      </w:r>
    </w:p>
    <w:p w:rsidR="00766D4B" w:rsidRPr="00852A12" w:rsidRDefault="00766D4B" w:rsidP="005918FB">
      <w:pPr>
        <w:spacing w:after="0" w:line="240" w:lineRule="auto"/>
        <w:rPr>
          <w:rFonts w:ascii="Times New Roman" w:hAnsi="Times New Roman"/>
          <w:sz w:val="24"/>
          <w:szCs w:val="24"/>
          <w:lang w:eastAsia="de-DE"/>
        </w:rPr>
      </w:pPr>
    </w:p>
    <w:p w:rsidR="00766D4B" w:rsidRPr="00970BF3" w:rsidRDefault="00766D4B" w:rsidP="00CF0321">
      <w:pPr>
        <w:spacing w:after="0" w:line="240" w:lineRule="auto"/>
        <w:rPr>
          <w:rFonts w:ascii="Times New Roman" w:hAnsi="Times New Roman"/>
          <w:i/>
          <w:sz w:val="24"/>
          <w:szCs w:val="24"/>
          <w:lang w:eastAsia="de-DE"/>
        </w:rPr>
      </w:pPr>
      <w:r>
        <w:rPr>
          <w:rFonts w:ascii="Times New Roman" w:hAnsi="Times New Roman"/>
          <w:b/>
          <w:bCs/>
          <w:sz w:val="24"/>
          <w:szCs w:val="24"/>
          <w:lang w:eastAsia="de-DE"/>
        </w:rPr>
        <w:t>(7</w:t>
      </w:r>
      <w:r w:rsidRPr="005918FB">
        <w:rPr>
          <w:rFonts w:ascii="Times New Roman" w:hAnsi="Times New Roman"/>
          <w:b/>
          <w:bCs/>
          <w:sz w:val="24"/>
          <w:szCs w:val="24"/>
          <w:lang w:eastAsia="de-DE"/>
        </w:rPr>
        <w:t xml:space="preserve">) </w:t>
      </w:r>
      <w:r>
        <w:rPr>
          <w:rFonts w:ascii="Times New Roman" w:hAnsi="Times New Roman"/>
          <w:b/>
          <w:bCs/>
          <w:sz w:val="24"/>
          <w:szCs w:val="24"/>
          <w:lang w:eastAsia="de-DE"/>
        </w:rPr>
        <w:t xml:space="preserve">Für das vorzeitige Ausscheiden aus dem Fachschaftsrat gilt </w:t>
      </w:r>
      <w:r w:rsidRPr="00B51062">
        <w:rPr>
          <w:rFonts w:ascii="Times New Roman" w:hAnsi="Times New Roman"/>
          <w:b/>
          <w:sz w:val="24"/>
          <w:szCs w:val="24"/>
          <w:lang w:eastAsia="de-DE"/>
        </w:rPr>
        <w:t>§ 35 OS.</w:t>
      </w:r>
      <w:r w:rsidRPr="00970BF3">
        <w:rPr>
          <w:rFonts w:ascii="Times New Roman" w:hAnsi="Times New Roman"/>
          <w:i/>
          <w:sz w:val="24"/>
          <w:szCs w:val="24"/>
          <w:lang w:eastAsia="de-DE"/>
        </w:rPr>
        <w:t xml:space="preserve"> Außerdem scheidet eine Person aus dem StuRa aus, wenn sie nicht mehr für einen der Studiengänge, welche die Studienfachschaft vertritt, immatrikuliert ist.</w:t>
      </w:r>
    </w:p>
    <w:p w:rsidR="00766D4B" w:rsidRDefault="00766D4B" w:rsidP="005918FB">
      <w:pPr>
        <w:spacing w:after="0" w:line="240" w:lineRule="auto"/>
        <w:rPr>
          <w:rFonts w:ascii="Times New Roman" w:hAnsi="Times New Roman"/>
          <w:b/>
          <w:iCs/>
          <w:sz w:val="24"/>
          <w:szCs w:val="24"/>
          <w:lang w:eastAsia="de-DE"/>
        </w:rPr>
      </w:pPr>
    </w:p>
    <w:p w:rsidR="00766D4B" w:rsidRPr="005918FB" w:rsidRDefault="00766D4B" w:rsidP="005918FB">
      <w:pPr>
        <w:spacing w:after="0" w:line="240" w:lineRule="auto"/>
        <w:rPr>
          <w:rFonts w:ascii="Times New Roman" w:hAnsi="Times New Roman"/>
          <w:sz w:val="24"/>
          <w:szCs w:val="24"/>
          <w:lang w:eastAsia="de-DE"/>
        </w:rPr>
      </w:pPr>
      <w:r>
        <w:rPr>
          <w:rFonts w:ascii="Times New Roman" w:hAnsi="Times New Roman"/>
          <w:i/>
          <w:iCs/>
          <w:sz w:val="24"/>
          <w:szCs w:val="24"/>
          <w:lang w:eastAsia="de-DE"/>
        </w:rPr>
        <w:t>(8</w:t>
      </w:r>
      <w:r w:rsidRPr="005918FB">
        <w:rPr>
          <w:rFonts w:ascii="Times New Roman" w:hAnsi="Times New Roman"/>
          <w:i/>
          <w:iCs/>
          <w:sz w:val="24"/>
          <w:szCs w:val="24"/>
          <w:lang w:eastAsia="de-DE"/>
        </w:rPr>
        <w:t>) Im Falle des Ausscheidens eines Mitglieds des Fachschaftsrats rückt die Person mit der nachfolgenden Stimmenzahl</w:t>
      </w:r>
      <w:r>
        <w:rPr>
          <w:rFonts w:ascii="Times New Roman" w:hAnsi="Times New Roman"/>
          <w:i/>
          <w:iCs/>
          <w:sz w:val="24"/>
          <w:szCs w:val="24"/>
          <w:lang w:eastAsia="de-DE"/>
        </w:rPr>
        <w:t xml:space="preserve"> für die verbleibende Amtszeit des ausscheidenden Mitglieds</w:t>
      </w:r>
      <w:r w:rsidRPr="005918FB">
        <w:rPr>
          <w:rFonts w:ascii="Times New Roman" w:hAnsi="Times New Roman"/>
          <w:i/>
          <w:iCs/>
          <w:sz w:val="24"/>
          <w:szCs w:val="24"/>
          <w:lang w:eastAsia="de-DE"/>
        </w:rPr>
        <w:t xml:space="preserve"> in den Fachschaftsrat nach.</w:t>
      </w:r>
    </w:p>
    <w:p w:rsidR="00766D4B" w:rsidRDefault="00766D4B" w:rsidP="005918FB">
      <w:pPr>
        <w:spacing w:after="0" w:line="240" w:lineRule="auto"/>
        <w:rPr>
          <w:rFonts w:ascii="Times New Roman" w:hAnsi="Times New Roman"/>
          <w:sz w:val="24"/>
          <w:szCs w:val="24"/>
          <w:lang w:eastAsia="de-DE"/>
        </w:rPr>
      </w:pPr>
      <w:r>
        <w:rPr>
          <w:rFonts w:ascii="Times New Roman" w:hAnsi="Times New Roman"/>
          <w:sz w:val="24"/>
          <w:szCs w:val="24"/>
          <w:lang w:eastAsia="de-DE"/>
        </w:rPr>
        <w:t>Erläuterung: Nachrücken muss auf jeden Fall geregelt werden.</w:t>
      </w:r>
    </w:p>
    <w:p w:rsidR="00766D4B" w:rsidRDefault="00766D4B" w:rsidP="005918FB">
      <w:pPr>
        <w:spacing w:after="0" w:line="240" w:lineRule="auto"/>
        <w:rPr>
          <w:rFonts w:ascii="Times New Roman" w:hAnsi="Times New Roman"/>
          <w:sz w:val="24"/>
          <w:szCs w:val="24"/>
          <w:lang w:eastAsia="de-DE"/>
        </w:rPr>
      </w:pPr>
    </w:p>
    <w:p w:rsidR="00766D4B" w:rsidRPr="005918FB" w:rsidRDefault="00766D4B" w:rsidP="005918FB">
      <w:pPr>
        <w:spacing w:after="0" w:line="240" w:lineRule="auto"/>
        <w:rPr>
          <w:rFonts w:ascii="Times New Roman" w:hAnsi="Times New Roman"/>
          <w:sz w:val="24"/>
          <w:szCs w:val="24"/>
          <w:lang w:eastAsia="de-DE"/>
        </w:rPr>
      </w:pPr>
    </w:p>
    <w:p w:rsidR="00766D4B" w:rsidRPr="00B73561" w:rsidRDefault="00766D4B" w:rsidP="005918FB">
      <w:pPr>
        <w:spacing w:after="0" w:line="240" w:lineRule="auto"/>
        <w:rPr>
          <w:rFonts w:ascii="Times New Roman" w:hAnsi="Times New Roman"/>
          <w:sz w:val="28"/>
          <w:szCs w:val="28"/>
          <w:u w:val="single"/>
          <w:lang w:eastAsia="de-DE"/>
        </w:rPr>
      </w:pPr>
      <w:r w:rsidRPr="00B73561">
        <w:rPr>
          <w:rFonts w:ascii="Times New Roman" w:hAnsi="Times New Roman"/>
          <w:sz w:val="28"/>
          <w:szCs w:val="28"/>
          <w:u w:val="single"/>
          <w:lang w:eastAsia="de-DE"/>
        </w:rPr>
        <w:t>§ 4 : Kooperation und Stimmführung im StuRa</w:t>
      </w:r>
    </w:p>
    <w:p w:rsidR="00766D4B" w:rsidRPr="005918FB" w:rsidRDefault="00766D4B" w:rsidP="005918FB">
      <w:pPr>
        <w:spacing w:after="0" w:line="240" w:lineRule="auto"/>
        <w:rPr>
          <w:rFonts w:ascii="Times New Roman" w:hAnsi="Times New Roman"/>
          <w:sz w:val="24"/>
          <w:szCs w:val="24"/>
          <w:lang w:eastAsia="de-DE"/>
        </w:rPr>
      </w:pPr>
    </w:p>
    <w:p w:rsidR="00766D4B" w:rsidRDefault="00766D4B" w:rsidP="005918FB">
      <w:pPr>
        <w:spacing w:after="0" w:line="240" w:lineRule="auto"/>
        <w:rPr>
          <w:rFonts w:ascii="Times New Roman" w:hAnsi="Times New Roman"/>
          <w:bCs/>
          <w:i/>
          <w:iCs/>
          <w:sz w:val="24"/>
          <w:szCs w:val="24"/>
          <w:lang w:eastAsia="de-DE"/>
        </w:rPr>
      </w:pPr>
      <w:r w:rsidRPr="00DB3B57">
        <w:rPr>
          <w:rFonts w:ascii="Times New Roman" w:hAnsi="Times New Roman"/>
          <w:bCs/>
          <w:i/>
          <w:sz w:val="24"/>
          <w:szCs w:val="24"/>
          <w:lang w:eastAsia="de-DE"/>
        </w:rPr>
        <w:t>(1)</w:t>
      </w:r>
      <w:r w:rsidRPr="005918FB">
        <w:rPr>
          <w:rFonts w:ascii="Times New Roman" w:hAnsi="Times New Roman"/>
          <w:b/>
          <w:bCs/>
          <w:sz w:val="24"/>
          <w:szCs w:val="24"/>
          <w:lang w:eastAsia="de-DE"/>
        </w:rPr>
        <w:t xml:space="preserve"> </w:t>
      </w:r>
      <w:r w:rsidRPr="005373FB">
        <w:rPr>
          <w:rFonts w:ascii="Times New Roman" w:hAnsi="Times New Roman"/>
          <w:bCs/>
          <w:i/>
          <w:sz w:val="24"/>
          <w:szCs w:val="24"/>
          <w:lang w:eastAsia="de-DE"/>
        </w:rPr>
        <w:t xml:space="preserve">Die Studienfachschaft wählt ihre Vertreter*innen im StuRa in allgemeiner, gleicher, freier und geheimer </w:t>
      </w:r>
      <w:r>
        <w:rPr>
          <w:rFonts w:ascii="Times New Roman" w:hAnsi="Times New Roman"/>
          <w:bCs/>
          <w:i/>
          <w:sz w:val="24"/>
          <w:szCs w:val="24"/>
          <w:lang w:eastAsia="de-DE"/>
        </w:rPr>
        <w:t>Personenw</w:t>
      </w:r>
      <w:r w:rsidRPr="005373FB">
        <w:rPr>
          <w:rFonts w:ascii="Times New Roman" w:hAnsi="Times New Roman"/>
          <w:bCs/>
          <w:i/>
          <w:sz w:val="24"/>
          <w:szCs w:val="24"/>
          <w:lang w:eastAsia="de-DE"/>
        </w:rPr>
        <w:t>ahl.</w:t>
      </w:r>
      <w:r w:rsidRPr="005373FB">
        <w:rPr>
          <w:rFonts w:ascii="Times New Roman" w:hAnsi="Times New Roman"/>
          <w:bCs/>
          <w:i/>
          <w:iCs/>
          <w:sz w:val="24"/>
          <w:szCs w:val="24"/>
          <w:lang w:eastAsia="de-DE"/>
        </w:rPr>
        <w:t xml:space="preserve"> </w:t>
      </w:r>
      <w:r>
        <w:rPr>
          <w:rFonts w:ascii="Times New Roman" w:hAnsi="Times New Roman"/>
          <w:bCs/>
          <w:iCs/>
          <w:sz w:val="24"/>
          <w:szCs w:val="24"/>
          <w:u w:val="single"/>
          <w:lang w:eastAsia="de-DE"/>
        </w:rPr>
        <w:t xml:space="preserve"> </w:t>
      </w:r>
      <w:r w:rsidRPr="005373FB">
        <w:rPr>
          <w:rFonts w:ascii="Times New Roman" w:hAnsi="Times New Roman"/>
          <w:i/>
          <w:iCs/>
          <w:sz w:val="24"/>
          <w:szCs w:val="24"/>
          <w:lang w:eastAsia="de-DE"/>
        </w:rPr>
        <w:t>Die Wahl wird vom Fachschaftsrat organisiert. Eine</w:t>
      </w:r>
      <w:r w:rsidRPr="005918FB">
        <w:rPr>
          <w:rFonts w:ascii="Times New Roman" w:hAnsi="Times New Roman"/>
          <w:i/>
          <w:iCs/>
          <w:sz w:val="24"/>
          <w:szCs w:val="24"/>
          <w:lang w:eastAsia="de-DE"/>
        </w:rPr>
        <w:t xml:space="preserve"> Zusammenlegung mit anderen Wahlen ist anzustreben.</w:t>
      </w:r>
      <w:r>
        <w:rPr>
          <w:rFonts w:ascii="Times New Roman" w:hAnsi="Times New Roman"/>
          <w:i/>
          <w:iCs/>
          <w:sz w:val="24"/>
          <w:szCs w:val="24"/>
          <w:lang w:eastAsia="de-DE"/>
        </w:rPr>
        <w:t xml:space="preserve"> </w:t>
      </w:r>
      <w:r w:rsidRPr="005373FB">
        <w:rPr>
          <w:rFonts w:ascii="Times New Roman" w:hAnsi="Times New Roman"/>
          <w:b/>
          <w:bCs/>
          <w:iCs/>
          <w:sz w:val="24"/>
          <w:szCs w:val="24"/>
          <w:lang w:eastAsia="de-DE"/>
        </w:rPr>
        <w:t xml:space="preserve">Oder </w:t>
      </w:r>
      <w:r>
        <w:rPr>
          <w:rFonts w:ascii="Times New Roman" w:hAnsi="Times New Roman"/>
          <w:bCs/>
          <w:i/>
          <w:iCs/>
          <w:sz w:val="24"/>
          <w:szCs w:val="24"/>
          <w:lang w:eastAsia="de-DE"/>
        </w:rPr>
        <w:t>Der Fachschaftsrat entsendet Vertreter*innen der Fachschaft in den StuRa.</w:t>
      </w:r>
    </w:p>
    <w:p w:rsidR="00766D4B" w:rsidRPr="00B51062" w:rsidRDefault="00766D4B" w:rsidP="005918FB">
      <w:pPr>
        <w:spacing w:after="0" w:line="240" w:lineRule="auto"/>
        <w:rPr>
          <w:rFonts w:ascii="Times New Roman" w:hAnsi="Times New Roman"/>
          <w:sz w:val="24"/>
          <w:szCs w:val="24"/>
          <w:lang w:eastAsia="de-DE"/>
        </w:rPr>
      </w:pPr>
      <w:r w:rsidRPr="00B51062">
        <w:rPr>
          <w:rFonts w:ascii="Times New Roman" w:hAnsi="Times New Roman"/>
          <w:sz w:val="24"/>
          <w:szCs w:val="24"/>
          <w:lang w:eastAsia="de-DE"/>
        </w:rPr>
        <w:t>Erläuterung: im ersten Fall ist eine Personenwahl vorgesehen. Eine Listenwähl wäre auch möglich, aber nur bei sehr großen Fachschaften zu empfehlen. Im Falle einer Listenwahl muss geregelt sein, ob Mehrheits- oder Verhältniswahl</w:t>
      </w:r>
      <w:r>
        <w:rPr>
          <w:rFonts w:ascii="Times New Roman" w:hAnsi="Times New Roman"/>
          <w:sz w:val="24"/>
          <w:szCs w:val="24"/>
          <w:lang w:eastAsia="de-DE"/>
        </w:rPr>
        <w:t xml:space="preserve"> stattfindet.</w:t>
      </w:r>
    </w:p>
    <w:p w:rsidR="00766D4B" w:rsidRDefault="00766D4B" w:rsidP="005918FB">
      <w:pPr>
        <w:spacing w:after="0" w:line="240" w:lineRule="auto"/>
        <w:rPr>
          <w:rFonts w:ascii="Times New Roman" w:hAnsi="Times New Roman"/>
          <w:b/>
          <w:bCs/>
          <w:sz w:val="24"/>
          <w:szCs w:val="24"/>
          <w:lang w:eastAsia="de-DE"/>
        </w:rPr>
      </w:pPr>
    </w:p>
    <w:p w:rsidR="00766D4B" w:rsidRDefault="00766D4B" w:rsidP="005918FB">
      <w:pPr>
        <w:spacing w:after="0" w:line="240" w:lineRule="auto"/>
        <w:rPr>
          <w:rFonts w:ascii="Times New Roman" w:hAnsi="Times New Roman"/>
          <w:bCs/>
          <w:i/>
          <w:sz w:val="24"/>
          <w:szCs w:val="24"/>
          <w:lang w:eastAsia="de-DE"/>
        </w:rPr>
      </w:pPr>
      <w:r w:rsidRPr="005918FB">
        <w:rPr>
          <w:rFonts w:ascii="Times New Roman" w:hAnsi="Times New Roman"/>
          <w:b/>
          <w:bCs/>
          <w:sz w:val="24"/>
          <w:szCs w:val="24"/>
          <w:lang w:eastAsia="de-DE"/>
        </w:rPr>
        <w:t xml:space="preserve">(2) </w:t>
      </w:r>
      <w:r w:rsidRPr="005373FB">
        <w:rPr>
          <w:rFonts w:ascii="Times New Roman" w:hAnsi="Times New Roman"/>
          <w:bCs/>
          <w:i/>
          <w:sz w:val="24"/>
          <w:szCs w:val="24"/>
          <w:lang w:eastAsia="de-DE"/>
        </w:rPr>
        <w:t>Die Amtszeit der Vertreter*innen im StuRa beträgt ein Jahr</w:t>
      </w:r>
      <w:r>
        <w:rPr>
          <w:rFonts w:ascii="Times New Roman" w:hAnsi="Times New Roman"/>
          <w:bCs/>
          <w:i/>
          <w:sz w:val="24"/>
          <w:szCs w:val="24"/>
          <w:lang w:eastAsia="de-DE"/>
        </w:rPr>
        <w:t>.</w:t>
      </w:r>
    </w:p>
    <w:p w:rsidR="00766D4B" w:rsidRPr="00B51062" w:rsidRDefault="00766D4B" w:rsidP="005918FB">
      <w:pPr>
        <w:spacing w:after="0" w:line="240" w:lineRule="auto"/>
        <w:rPr>
          <w:rFonts w:ascii="Times New Roman" w:hAnsi="Times New Roman"/>
          <w:sz w:val="24"/>
          <w:szCs w:val="24"/>
          <w:lang w:eastAsia="de-DE"/>
        </w:rPr>
      </w:pPr>
      <w:r w:rsidRPr="00B51062">
        <w:rPr>
          <w:rFonts w:ascii="Times New Roman" w:hAnsi="Times New Roman"/>
          <w:bCs/>
          <w:sz w:val="24"/>
          <w:szCs w:val="24"/>
          <w:lang w:eastAsia="de-DE"/>
        </w:rPr>
        <w:t>Erläuterung: Die Amtszeit muss geregelt werden.</w:t>
      </w:r>
    </w:p>
    <w:p w:rsidR="00766D4B" w:rsidRDefault="00766D4B" w:rsidP="00933350">
      <w:pPr>
        <w:spacing w:after="0" w:line="240" w:lineRule="auto"/>
        <w:rPr>
          <w:rFonts w:ascii="Times New Roman" w:hAnsi="Times New Roman"/>
          <w:b/>
          <w:sz w:val="24"/>
          <w:szCs w:val="24"/>
          <w:lang w:eastAsia="de-DE"/>
        </w:rPr>
      </w:pPr>
    </w:p>
    <w:p w:rsidR="00766D4B" w:rsidRPr="00970BF3" w:rsidRDefault="00766D4B" w:rsidP="00933350">
      <w:pPr>
        <w:spacing w:after="0" w:line="240" w:lineRule="auto"/>
        <w:rPr>
          <w:rFonts w:ascii="Times New Roman" w:hAnsi="Times New Roman"/>
          <w:i/>
          <w:sz w:val="24"/>
          <w:szCs w:val="24"/>
          <w:lang w:eastAsia="de-DE"/>
        </w:rPr>
      </w:pPr>
      <w:r w:rsidRPr="00AA3767">
        <w:rPr>
          <w:rFonts w:ascii="Times New Roman" w:hAnsi="Times New Roman"/>
          <w:b/>
          <w:sz w:val="24"/>
          <w:szCs w:val="24"/>
          <w:lang w:eastAsia="de-DE"/>
        </w:rPr>
        <w:t>(3</w:t>
      </w:r>
      <w:r w:rsidRPr="00AA3767">
        <w:rPr>
          <w:rFonts w:ascii="Times New Roman" w:hAnsi="Times New Roman"/>
          <w:b/>
          <w:bCs/>
          <w:sz w:val="24"/>
          <w:szCs w:val="24"/>
          <w:lang w:eastAsia="de-DE"/>
        </w:rPr>
        <w:t>)</w:t>
      </w:r>
      <w:r w:rsidRPr="005918FB">
        <w:rPr>
          <w:rFonts w:ascii="Times New Roman" w:hAnsi="Times New Roman"/>
          <w:b/>
          <w:bCs/>
          <w:sz w:val="24"/>
          <w:szCs w:val="24"/>
          <w:lang w:eastAsia="de-DE"/>
        </w:rPr>
        <w:t xml:space="preserve"> </w:t>
      </w:r>
      <w:r>
        <w:rPr>
          <w:rFonts w:ascii="Times New Roman" w:hAnsi="Times New Roman"/>
          <w:b/>
          <w:bCs/>
          <w:sz w:val="24"/>
          <w:szCs w:val="24"/>
          <w:lang w:eastAsia="de-DE"/>
        </w:rPr>
        <w:t xml:space="preserve">Für das vorzeitige Ausscheiden aus dem StuRa gilt </w:t>
      </w:r>
      <w:r w:rsidRPr="00970BF3">
        <w:rPr>
          <w:rFonts w:ascii="Times New Roman" w:hAnsi="Times New Roman"/>
          <w:b/>
          <w:sz w:val="24"/>
          <w:szCs w:val="24"/>
          <w:lang w:eastAsia="de-DE"/>
        </w:rPr>
        <w:t>§ 35 OS.</w:t>
      </w:r>
      <w:r>
        <w:rPr>
          <w:rFonts w:ascii="Times New Roman" w:hAnsi="Times New Roman"/>
          <w:b/>
          <w:bCs/>
          <w:sz w:val="24"/>
          <w:szCs w:val="24"/>
          <w:lang w:eastAsia="de-DE"/>
        </w:rPr>
        <w:t xml:space="preserve"> </w:t>
      </w:r>
      <w:r w:rsidRPr="00970BF3">
        <w:rPr>
          <w:rFonts w:ascii="Times New Roman" w:hAnsi="Times New Roman"/>
          <w:i/>
          <w:sz w:val="24"/>
          <w:szCs w:val="24"/>
          <w:lang w:eastAsia="de-DE"/>
        </w:rPr>
        <w:t>Außerdem scheidet eine Person aus dem StuRa aus, wenn sie nicht mehr für einen der Studiengänge, welche die Studienfachschaft vertritt, immatrikuliert ist.</w:t>
      </w:r>
    </w:p>
    <w:p w:rsidR="00766D4B" w:rsidRDefault="00766D4B" w:rsidP="005918FB">
      <w:pPr>
        <w:spacing w:after="0" w:line="240" w:lineRule="auto"/>
        <w:rPr>
          <w:rFonts w:ascii="Times New Roman" w:hAnsi="Times New Roman"/>
          <w:i/>
          <w:iCs/>
          <w:sz w:val="24"/>
          <w:szCs w:val="24"/>
          <w:lang w:eastAsia="de-DE"/>
        </w:rPr>
      </w:pPr>
    </w:p>
    <w:p w:rsidR="00766D4B" w:rsidRPr="005918FB" w:rsidRDefault="00766D4B" w:rsidP="005918FB">
      <w:pPr>
        <w:spacing w:after="0" w:line="240" w:lineRule="auto"/>
        <w:rPr>
          <w:rFonts w:ascii="Times New Roman" w:hAnsi="Times New Roman"/>
          <w:sz w:val="24"/>
          <w:szCs w:val="24"/>
          <w:lang w:eastAsia="de-DE"/>
        </w:rPr>
      </w:pPr>
      <w:r w:rsidRPr="005918FB">
        <w:rPr>
          <w:rFonts w:ascii="Times New Roman" w:hAnsi="Times New Roman"/>
          <w:i/>
          <w:iCs/>
          <w:sz w:val="24"/>
          <w:szCs w:val="24"/>
          <w:lang w:eastAsia="de-DE"/>
        </w:rPr>
        <w:t>(4) Im Falle des Ausscheidens einer Vertreter*in rückt die Person mit der nachfolgenden Stimmenzahl in den StuRa nach.</w:t>
      </w:r>
    </w:p>
    <w:p w:rsidR="00766D4B" w:rsidRDefault="00766D4B" w:rsidP="005918FB">
      <w:pPr>
        <w:spacing w:after="0" w:line="240" w:lineRule="auto"/>
        <w:rPr>
          <w:rFonts w:ascii="Times New Roman" w:hAnsi="Times New Roman"/>
          <w:bCs/>
          <w:sz w:val="24"/>
          <w:szCs w:val="24"/>
          <w:lang w:eastAsia="de-DE"/>
        </w:rPr>
      </w:pPr>
    </w:p>
    <w:p w:rsidR="00766D4B" w:rsidRPr="005918FB" w:rsidRDefault="00766D4B" w:rsidP="005918FB">
      <w:pPr>
        <w:spacing w:after="0" w:line="240" w:lineRule="auto"/>
        <w:rPr>
          <w:rFonts w:ascii="Times New Roman" w:hAnsi="Times New Roman"/>
          <w:i/>
          <w:sz w:val="24"/>
          <w:szCs w:val="24"/>
          <w:lang w:eastAsia="de-DE"/>
        </w:rPr>
      </w:pPr>
      <w:r w:rsidRPr="00B51062">
        <w:rPr>
          <w:rFonts w:ascii="Times New Roman" w:hAnsi="Times New Roman"/>
          <w:bCs/>
          <w:sz w:val="24"/>
          <w:szCs w:val="24"/>
          <w:lang w:eastAsia="de-DE"/>
        </w:rPr>
        <w:t>(5)</w:t>
      </w:r>
      <w:r w:rsidRPr="005918FB">
        <w:rPr>
          <w:rFonts w:ascii="Times New Roman" w:hAnsi="Times New Roman"/>
          <w:b/>
          <w:bCs/>
          <w:sz w:val="24"/>
          <w:szCs w:val="24"/>
          <w:lang w:eastAsia="de-DE"/>
        </w:rPr>
        <w:t xml:space="preserve"> </w:t>
      </w:r>
      <w:r w:rsidRPr="005373FB">
        <w:rPr>
          <w:rFonts w:ascii="Times New Roman" w:hAnsi="Times New Roman"/>
          <w:bCs/>
          <w:i/>
          <w:sz w:val="24"/>
          <w:szCs w:val="24"/>
          <w:lang w:eastAsia="de-DE"/>
        </w:rPr>
        <w:t>Die Studienfachschaft kann sich nach § 14 der Organisationssatzung der Studierendenschaft mit anderen Studienfachschaften zu einer Kooperation zusammenschließen.</w:t>
      </w:r>
    </w:p>
    <w:p w:rsidR="00766D4B" w:rsidRPr="005918FB" w:rsidRDefault="00766D4B" w:rsidP="005918FB">
      <w:pPr>
        <w:spacing w:after="0" w:line="240" w:lineRule="auto"/>
        <w:rPr>
          <w:rFonts w:ascii="Times New Roman" w:hAnsi="Times New Roman"/>
          <w:sz w:val="24"/>
          <w:szCs w:val="24"/>
          <w:lang w:eastAsia="de-DE"/>
        </w:rPr>
      </w:pPr>
    </w:p>
    <w:p w:rsidR="00766D4B" w:rsidRDefault="00766D4B"/>
    <w:sectPr w:rsidR="00766D4B" w:rsidSect="00F75C60">
      <w:pgSz w:w="11906" w:h="16838"/>
      <w:pgMar w:top="1134" w:right="1304" w:bottom="964" w:left="1304"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3719D"/>
    <w:multiLevelType w:val="multilevel"/>
    <w:tmpl w:val="D0A2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C6D14"/>
    <w:multiLevelType w:val="multilevel"/>
    <w:tmpl w:val="D036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65EE9"/>
    <w:multiLevelType w:val="multilevel"/>
    <w:tmpl w:val="D07C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E7396C"/>
    <w:multiLevelType w:val="multilevel"/>
    <w:tmpl w:val="33C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014D03"/>
    <w:multiLevelType w:val="multilevel"/>
    <w:tmpl w:val="6B18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664192"/>
    <w:multiLevelType w:val="hybridMultilevel"/>
    <w:tmpl w:val="23C21D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3AA233C"/>
    <w:multiLevelType w:val="multilevel"/>
    <w:tmpl w:val="EC6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97152F"/>
    <w:multiLevelType w:val="multilevel"/>
    <w:tmpl w:val="C6FE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A80060"/>
    <w:multiLevelType w:val="multilevel"/>
    <w:tmpl w:val="220E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335340"/>
    <w:multiLevelType w:val="multilevel"/>
    <w:tmpl w:val="1AF6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361FCF"/>
    <w:multiLevelType w:val="multilevel"/>
    <w:tmpl w:val="F62A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D5449E"/>
    <w:multiLevelType w:val="multilevel"/>
    <w:tmpl w:val="6002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554CE7"/>
    <w:multiLevelType w:val="multilevel"/>
    <w:tmpl w:val="20A4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FE74EE"/>
    <w:multiLevelType w:val="multilevel"/>
    <w:tmpl w:val="5BFA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F52EE9"/>
    <w:multiLevelType w:val="multilevel"/>
    <w:tmpl w:val="AAE0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4157D4"/>
    <w:multiLevelType w:val="multilevel"/>
    <w:tmpl w:val="7226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3978B7"/>
    <w:multiLevelType w:val="multilevel"/>
    <w:tmpl w:val="CC60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13"/>
  </w:num>
  <w:num w:numId="4">
    <w:abstractNumId w:val="8"/>
  </w:num>
  <w:num w:numId="5">
    <w:abstractNumId w:val="16"/>
  </w:num>
  <w:num w:numId="6">
    <w:abstractNumId w:val="15"/>
  </w:num>
  <w:num w:numId="7">
    <w:abstractNumId w:val="4"/>
  </w:num>
  <w:num w:numId="8">
    <w:abstractNumId w:val="2"/>
  </w:num>
  <w:num w:numId="9">
    <w:abstractNumId w:val="7"/>
  </w:num>
  <w:num w:numId="10">
    <w:abstractNumId w:val="0"/>
  </w:num>
  <w:num w:numId="11">
    <w:abstractNumId w:val="11"/>
  </w:num>
  <w:num w:numId="12">
    <w:abstractNumId w:val="14"/>
  </w:num>
  <w:num w:numId="13">
    <w:abstractNumId w:val="3"/>
  </w:num>
  <w:num w:numId="14">
    <w:abstractNumId w:val="9"/>
  </w:num>
  <w:num w:numId="15">
    <w:abstractNumId w:val="6"/>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18FB"/>
    <w:rsid w:val="000F1442"/>
    <w:rsid w:val="00180924"/>
    <w:rsid w:val="001C1E15"/>
    <w:rsid w:val="001E3C21"/>
    <w:rsid w:val="00212634"/>
    <w:rsid w:val="002A39F2"/>
    <w:rsid w:val="002D0F47"/>
    <w:rsid w:val="00325517"/>
    <w:rsid w:val="00326962"/>
    <w:rsid w:val="00402E24"/>
    <w:rsid w:val="00415594"/>
    <w:rsid w:val="00452798"/>
    <w:rsid w:val="004A63BA"/>
    <w:rsid w:val="004C7EC8"/>
    <w:rsid w:val="00501A4D"/>
    <w:rsid w:val="005373FB"/>
    <w:rsid w:val="005918FB"/>
    <w:rsid w:val="0060393F"/>
    <w:rsid w:val="00654E19"/>
    <w:rsid w:val="00682A7A"/>
    <w:rsid w:val="006F7D6C"/>
    <w:rsid w:val="00766D4B"/>
    <w:rsid w:val="007C7460"/>
    <w:rsid w:val="00852A12"/>
    <w:rsid w:val="0086266C"/>
    <w:rsid w:val="008B1047"/>
    <w:rsid w:val="00933350"/>
    <w:rsid w:val="00970BF3"/>
    <w:rsid w:val="009B45EC"/>
    <w:rsid w:val="009B5173"/>
    <w:rsid w:val="009D269F"/>
    <w:rsid w:val="009F47AE"/>
    <w:rsid w:val="00A44A8B"/>
    <w:rsid w:val="00A97158"/>
    <w:rsid w:val="00AA3767"/>
    <w:rsid w:val="00AD0D6B"/>
    <w:rsid w:val="00B51062"/>
    <w:rsid w:val="00B71AF8"/>
    <w:rsid w:val="00B73561"/>
    <w:rsid w:val="00B821C4"/>
    <w:rsid w:val="00C27DE3"/>
    <w:rsid w:val="00C876C6"/>
    <w:rsid w:val="00CF0321"/>
    <w:rsid w:val="00CF0401"/>
    <w:rsid w:val="00D4194D"/>
    <w:rsid w:val="00D55AD6"/>
    <w:rsid w:val="00DB3B57"/>
    <w:rsid w:val="00DC333A"/>
    <w:rsid w:val="00DC4C40"/>
    <w:rsid w:val="00E20E84"/>
    <w:rsid w:val="00E218D6"/>
    <w:rsid w:val="00E32DC1"/>
    <w:rsid w:val="00EB4CB7"/>
    <w:rsid w:val="00F11AFD"/>
    <w:rsid w:val="00F1379D"/>
    <w:rsid w:val="00F25670"/>
    <w:rsid w:val="00F73F24"/>
    <w:rsid w:val="00F75C60"/>
    <w:rsid w:val="00F81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7DF9EB7-2AB5-4DBC-BAEF-2EFCFD75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lang w:eastAsia="en-US"/>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
    <w:name w:val="b"/>
    <w:uiPriority w:val="99"/>
    <w:rsid w:val="005918FB"/>
  </w:style>
  <w:style w:type="character" w:customStyle="1" w:styleId="author-a-z82zmdz69zz80z2ez77zz70zyqlz83zqig">
    <w:name w:val="author-a-z82zmdz69zz80z2ez77zz70zyqlz83zqig"/>
    <w:uiPriority w:val="99"/>
    <w:rsid w:val="005918FB"/>
  </w:style>
  <w:style w:type="character" w:customStyle="1" w:styleId="i">
    <w:name w:val="i"/>
    <w:uiPriority w:val="99"/>
    <w:rsid w:val="005918FB"/>
  </w:style>
  <w:style w:type="character" w:styleId="Kommentarzeichen">
    <w:name w:val="annotation reference"/>
    <w:basedOn w:val="Absatz-Standardschriftart"/>
    <w:uiPriority w:val="99"/>
    <w:semiHidden/>
    <w:rsid w:val="00D55AD6"/>
    <w:rPr>
      <w:rFonts w:cs="Times New Roman"/>
      <w:sz w:val="16"/>
    </w:rPr>
  </w:style>
  <w:style w:type="paragraph" w:styleId="Kommentartext">
    <w:name w:val="annotation text"/>
    <w:basedOn w:val="Standard"/>
    <w:link w:val="KommentartextZchn"/>
    <w:uiPriority w:val="99"/>
    <w:rsid w:val="00D55AD6"/>
    <w:pPr>
      <w:spacing w:line="240" w:lineRule="auto"/>
    </w:pPr>
    <w:rPr>
      <w:sz w:val="20"/>
      <w:szCs w:val="20"/>
    </w:rPr>
  </w:style>
  <w:style w:type="character" w:customStyle="1" w:styleId="KommentartextZchn">
    <w:name w:val="Kommentartext Zchn"/>
    <w:basedOn w:val="Absatz-Standardschriftart"/>
    <w:link w:val="Kommentartext"/>
    <w:uiPriority w:val="99"/>
    <w:locked/>
    <w:rsid w:val="00D55AD6"/>
    <w:rPr>
      <w:sz w:val="20"/>
    </w:rPr>
  </w:style>
  <w:style w:type="paragraph" w:styleId="Kommentarthema">
    <w:name w:val="annotation subject"/>
    <w:basedOn w:val="Kommentartext"/>
    <w:next w:val="Kommentartext"/>
    <w:link w:val="KommentarthemaZchn"/>
    <w:uiPriority w:val="99"/>
    <w:semiHidden/>
    <w:rsid w:val="00D55AD6"/>
    <w:rPr>
      <w:b/>
      <w:bCs/>
    </w:rPr>
  </w:style>
  <w:style w:type="character" w:customStyle="1" w:styleId="KommentarthemaZchn">
    <w:name w:val="Kommentarthema Zchn"/>
    <w:basedOn w:val="KommentartextZchn"/>
    <w:link w:val="Kommentarthema"/>
    <w:uiPriority w:val="99"/>
    <w:semiHidden/>
    <w:locked/>
    <w:rsid w:val="00D55AD6"/>
    <w:rPr>
      <w:b/>
      <w:sz w:val="20"/>
    </w:rPr>
  </w:style>
  <w:style w:type="paragraph" w:styleId="Sprechblasentext">
    <w:name w:val="Balloon Text"/>
    <w:basedOn w:val="Standard"/>
    <w:link w:val="SprechblasentextZchn"/>
    <w:uiPriority w:val="99"/>
    <w:semiHidden/>
    <w:rsid w:val="00D55A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55AD6"/>
    <w:rPr>
      <w:rFonts w:ascii="Tahoma" w:hAnsi="Tahoma"/>
      <w:sz w:val="16"/>
    </w:rPr>
  </w:style>
  <w:style w:type="paragraph" w:styleId="berarbeitung">
    <w:name w:val="Revision"/>
    <w:hidden/>
    <w:uiPriority w:val="99"/>
    <w:semiHidden/>
    <w:rsid w:val="00325517"/>
    <w:pPr>
      <w:spacing w:after="0" w:line="240" w:lineRule="auto"/>
    </w:pPr>
    <w:rPr>
      <w:lang w:eastAsia="en-US"/>
    </w:rPr>
  </w:style>
  <w:style w:type="paragraph" w:styleId="Listenabsatz">
    <w:name w:val="List Paragraph"/>
    <w:basedOn w:val="Standard"/>
    <w:uiPriority w:val="99"/>
    <w:qFormat/>
    <w:rsid w:val="004C7EC8"/>
    <w:pPr>
      <w:ind w:left="720"/>
      <w:contextualSpacing/>
    </w:pPr>
  </w:style>
  <w:style w:type="character" w:styleId="Hyperlink">
    <w:name w:val="Hyperlink"/>
    <w:basedOn w:val="Absatz-Standardschriftart"/>
    <w:uiPriority w:val="99"/>
    <w:locked/>
    <w:rsid w:val="00501A4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1020">
      <w:marLeft w:val="0"/>
      <w:marRight w:val="0"/>
      <w:marTop w:val="0"/>
      <w:marBottom w:val="0"/>
      <w:divBdr>
        <w:top w:val="none" w:sz="0" w:space="0" w:color="auto"/>
        <w:left w:val="none" w:sz="0" w:space="0" w:color="auto"/>
        <w:bottom w:val="none" w:sz="0" w:space="0" w:color="auto"/>
        <w:right w:val="none" w:sz="0" w:space="0" w:color="auto"/>
      </w:divBdr>
      <w:divsChild>
        <w:div w:id="203561004">
          <w:marLeft w:val="0"/>
          <w:marRight w:val="0"/>
          <w:marTop w:val="0"/>
          <w:marBottom w:val="0"/>
          <w:divBdr>
            <w:top w:val="none" w:sz="0" w:space="0" w:color="auto"/>
            <w:left w:val="none" w:sz="0" w:space="0" w:color="auto"/>
            <w:bottom w:val="none" w:sz="0" w:space="0" w:color="auto"/>
            <w:right w:val="none" w:sz="0" w:space="0" w:color="auto"/>
          </w:divBdr>
        </w:div>
        <w:div w:id="203561005">
          <w:marLeft w:val="0"/>
          <w:marRight w:val="0"/>
          <w:marTop w:val="0"/>
          <w:marBottom w:val="0"/>
          <w:divBdr>
            <w:top w:val="none" w:sz="0" w:space="0" w:color="auto"/>
            <w:left w:val="none" w:sz="0" w:space="0" w:color="auto"/>
            <w:bottom w:val="none" w:sz="0" w:space="0" w:color="auto"/>
            <w:right w:val="none" w:sz="0" w:space="0" w:color="auto"/>
          </w:divBdr>
        </w:div>
        <w:div w:id="203561006">
          <w:marLeft w:val="0"/>
          <w:marRight w:val="0"/>
          <w:marTop w:val="0"/>
          <w:marBottom w:val="0"/>
          <w:divBdr>
            <w:top w:val="none" w:sz="0" w:space="0" w:color="auto"/>
            <w:left w:val="none" w:sz="0" w:space="0" w:color="auto"/>
            <w:bottom w:val="none" w:sz="0" w:space="0" w:color="auto"/>
            <w:right w:val="none" w:sz="0" w:space="0" w:color="auto"/>
          </w:divBdr>
        </w:div>
        <w:div w:id="203561007">
          <w:marLeft w:val="0"/>
          <w:marRight w:val="0"/>
          <w:marTop w:val="0"/>
          <w:marBottom w:val="0"/>
          <w:divBdr>
            <w:top w:val="none" w:sz="0" w:space="0" w:color="auto"/>
            <w:left w:val="none" w:sz="0" w:space="0" w:color="auto"/>
            <w:bottom w:val="none" w:sz="0" w:space="0" w:color="auto"/>
            <w:right w:val="none" w:sz="0" w:space="0" w:color="auto"/>
          </w:divBdr>
        </w:div>
        <w:div w:id="203561008">
          <w:marLeft w:val="0"/>
          <w:marRight w:val="0"/>
          <w:marTop w:val="0"/>
          <w:marBottom w:val="0"/>
          <w:divBdr>
            <w:top w:val="none" w:sz="0" w:space="0" w:color="auto"/>
            <w:left w:val="none" w:sz="0" w:space="0" w:color="auto"/>
            <w:bottom w:val="none" w:sz="0" w:space="0" w:color="auto"/>
            <w:right w:val="none" w:sz="0" w:space="0" w:color="auto"/>
          </w:divBdr>
        </w:div>
        <w:div w:id="203561009">
          <w:marLeft w:val="0"/>
          <w:marRight w:val="0"/>
          <w:marTop w:val="0"/>
          <w:marBottom w:val="0"/>
          <w:divBdr>
            <w:top w:val="none" w:sz="0" w:space="0" w:color="auto"/>
            <w:left w:val="none" w:sz="0" w:space="0" w:color="auto"/>
            <w:bottom w:val="none" w:sz="0" w:space="0" w:color="auto"/>
            <w:right w:val="none" w:sz="0" w:space="0" w:color="auto"/>
          </w:divBdr>
        </w:div>
        <w:div w:id="203561010">
          <w:marLeft w:val="0"/>
          <w:marRight w:val="0"/>
          <w:marTop w:val="0"/>
          <w:marBottom w:val="0"/>
          <w:divBdr>
            <w:top w:val="none" w:sz="0" w:space="0" w:color="auto"/>
            <w:left w:val="none" w:sz="0" w:space="0" w:color="auto"/>
            <w:bottom w:val="none" w:sz="0" w:space="0" w:color="auto"/>
            <w:right w:val="none" w:sz="0" w:space="0" w:color="auto"/>
          </w:divBdr>
        </w:div>
        <w:div w:id="203561011">
          <w:marLeft w:val="0"/>
          <w:marRight w:val="0"/>
          <w:marTop w:val="0"/>
          <w:marBottom w:val="0"/>
          <w:divBdr>
            <w:top w:val="none" w:sz="0" w:space="0" w:color="auto"/>
            <w:left w:val="none" w:sz="0" w:space="0" w:color="auto"/>
            <w:bottom w:val="none" w:sz="0" w:space="0" w:color="auto"/>
            <w:right w:val="none" w:sz="0" w:space="0" w:color="auto"/>
          </w:divBdr>
        </w:div>
        <w:div w:id="203561012">
          <w:marLeft w:val="0"/>
          <w:marRight w:val="0"/>
          <w:marTop w:val="0"/>
          <w:marBottom w:val="0"/>
          <w:divBdr>
            <w:top w:val="none" w:sz="0" w:space="0" w:color="auto"/>
            <w:left w:val="none" w:sz="0" w:space="0" w:color="auto"/>
            <w:bottom w:val="none" w:sz="0" w:space="0" w:color="auto"/>
            <w:right w:val="none" w:sz="0" w:space="0" w:color="auto"/>
          </w:divBdr>
        </w:div>
        <w:div w:id="203561013">
          <w:marLeft w:val="0"/>
          <w:marRight w:val="0"/>
          <w:marTop w:val="0"/>
          <w:marBottom w:val="0"/>
          <w:divBdr>
            <w:top w:val="none" w:sz="0" w:space="0" w:color="auto"/>
            <w:left w:val="none" w:sz="0" w:space="0" w:color="auto"/>
            <w:bottom w:val="none" w:sz="0" w:space="0" w:color="auto"/>
            <w:right w:val="none" w:sz="0" w:space="0" w:color="auto"/>
          </w:divBdr>
        </w:div>
        <w:div w:id="203561014">
          <w:marLeft w:val="0"/>
          <w:marRight w:val="0"/>
          <w:marTop w:val="0"/>
          <w:marBottom w:val="0"/>
          <w:divBdr>
            <w:top w:val="none" w:sz="0" w:space="0" w:color="auto"/>
            <w:left w:val="none" w:sz="0" w:space="0" w:color="auto"/>
            <w:bottom w:val="none" w:sz="0" w:space="0" w:color="auto"/>
            <w:right w:val="none" w:sz="0" w:space="0" w:color="auto"/>
          </w:divBdr>
        </w:div>
        <w:div w:id="203561015">
          <w:marLeft w:val="0"/>
          <w:marRight w:val="0"/>
          <w:marTop w:val="0"/>
          <w:marBottom w:val="0"/>
          <w:divBdr>
            <w:top w:val="none" w:sz="0" w:space="0" w:color="auto"/>
            <w:left w:val="none" w:sz="0" w:space="0" w:color="auto"/>
            <w:bottom w:val="none" w:sz="0" w:space="0" w:color="auto"/>
            <w:right w:val="none" w:sz="0" w:space="0" w:color="auto"/>
          </w:divBdr>
        </w:div>
        <w:div w:id="203561016">
          <w:marLeft w:val="0"/>
          <w:marRight w:val="0"/>
          <w:marTop w:val="0"/>
          <w:marBottom w:val="0"/>
          <w:divBdr>
            <w:top w:val="none" w:sz="0" w:space="0" w:color="auto"/>
            <w:left w:val="none" w:sz="0" w:space="0" w:color="auto"/>
            <w:bottom w:val="none" w:sz="0" w:space="0" w:color="auto"/>
            <w:right w:val="none" w:sz="0" w:space="0" w:color="auto"/>
          </w:divBdr>
        </w:div>
        <w:div w:id="203561017">
          <w:marLeft w:val="0"/>
          <w:marRight w:val="0"/>
          <w:marTop w:val="0"/>
          <w:marBottom w:val="0"/>
          <w:divBdr>
            <w:top w:val="none" w:sz="0" w:space="0" w:color="auto"/>
            <w:left w:val="none" w:sz="0" w:space="0" w:color="auto"/>
            <w:bottom w:val="none" w:sz="0" w:space="0" w:color="auto"/>
            <w:right w:val="none" w:sz="0" w:space="0" w:color="auto"/>
          </w:divBdr>
        </w:div>
        <w:div w:id="203561018">
          <w:marLeft w:val="0"/>
          <w:marRight w:val="0"/>
          <w:marTop w:val="0"/>
          <w:marBottom w:val="0"/>
          <w:divBdr>
            <w:top w:val="none" w:sz="0" w:space="0" w:color="auto"/>
            <w:left w:val="none" w:sz="0" w:space="0" w:color="auto"/>
            <w:bottom w:val="none" w:sz="0" w:space="0" w:color="auto"/>
            <w:right w:val="none" w:sz="0" w:space="0" w:color="auto"/>
          </w:divBdr>
        </w:div>
        <w:div w:id="203561019">
          <w:marLeft w:val="0"/>
          <w:marRight w:val="0"/>
          <w:marTop w:val="0"/>
          <w:marBottom w:val="0"/>
          <w:divBdr>
            <w:top w:val="none" w:sz="0" w:space="0" w:color="auto"/>
            <w:left w:val="none" w:sz="0" w:space="0" w:color="auto"/>
            <w:bottom w:val="none" w:sz="0" w:space="0" w:color="auto"/>
            <w:right w:val="none" w:sz="0" w:space="0" w:color="auto"/>
          </w:divBdr>
        </w:div>
        <w:div w:id="203561021">
          <w:marLeft w:val="0"/>
          <w:marRight w:val="0"/>
          <w:marTop w:val="0"/>
          <w:marBottom w:val="0"/>
          <w:divBdr>
            <w:top w:val="none" w:sz="0" w:space="0" w:color="auto"/>
            <w:left w:val="none" w:sz="0" w:space="0" w:color="auto"/>
            <w:bottom w:val="none" w:sz="0" w:space="0" w:color="auto"/>
            <w:right w:val="none" w:sz="0" w:space="0" w:color="auto"/>
          </w:divBdr>
        </w:div>
        <w:div w:id="203561022">
          <w:marLeft w:val="0"/>
          <w:marRight w:val="0"/>
          <w:marTop w:val="0"/>
          <w:marBottom w:val="0"/>
          <w:divBdr>
            <w:top w:val="none" w:sz="0" w:space="0" w:color="auto"/>
            <w:left w:val="none" w:sz="0" w:space="0" w:color="auto"/>
            <w:bottom w:val="none" w:sz="0" w:space="0" w:color="auto"/>
            <w:right w:val="none" w:sz="0" w:space="0" w:color="auto"/>
          </w:divBdr>
        </w:div>
        <w:div w:id="203561023">
          <w:marLeft w:val="0"/>
          <w:marRight w:val="0"/>
          <w:marTop w:val="0"/>
          <w:marBottom w:val="0"/>
          <w:divBdr>
            <w:top w:val="none" w:sz="0" w:space="0" w:color="auto"/>
            <w:left w:val="none" w:sz="0" w:space="0" w:color="auto"/>
            <w:bottom w:val="none" w:sz="0" w:space="0" w:color="auto"/>
            <w:right w:val="none" w:sz="0" w:space="0" w:color="auto"/>
          </w:divBdr>
        </w:div>
        <w:div w:id="203561024">
          <w:marLeft w:val="0"/>
          <w:marRight w:val="0"/>
          <w:marTop w:val="0"/>
          <w:marBottom w:val="0"/>
          <w:divBdr>
            <w:top w:val="none" w:sz="0" w:space="0" w:color="auto"/>
            <w:left w:val="none" w:sz="0" w:space="0" w:color="auto"/>
            <w:bottom w:val="none" w:sz="0" w:space="0" w:color="auto"/>
            <w:right w:val="none" w:sz="0" w:space="0" w:color="auto"/>
          </w:divBdr>
        </w:div>
        <w:div w:id="203561025">
          <w:marLeft w:val="0"/>
          <w:marRight w:val="0"/>
          <w:marTop w:val="0"/>
          <w:marBottom w:val="0"/>
          <w:divBdr>
            <w:top w:val="none" w:sz="0" w:space="0" w:color="auto"/>
            <w:left w:val="none" w:sz="0" w:space="0" w:color="auto"/>
            <w:bottom w:val="none" w:sz="0" w:space="0" w:color="auto"/>
            <w:right w:val="none" w:sz="0" w:space="0" w:color="auto"/>
          </w:divBdr>
        </w:div>
        <w:div w:id="203561026">
          <w:marLeft w:val="0"/>
          <w:marRight w:val="0"/>
          <w:marTop w:val="0"/>
          <w:marBottom w:val="0"/>
          <w:divBdr>
            <w:top w:val="none" w:sz="0" w:space="0" w:color="auto"/>
            <w:left w:val="none" w:sz="0" w:space="0" w:color="auto"/>
            <w:bottom w:val="none" w:sz="0" w:space="0" w:color="auto"/>
            <w:right w:val="none" w:sz="0" w:space="0" w:color="auto"/>
          </w:divBdr>
        </w:div>
        <w:div w:id="203561027">
          <w:marLeft w:val="0"/>
          <w:marRight w:val="0"/>
          <w:marTop w:val="0"/>
          <w:marBottom w:val="0"/>
          <w:divBdr>
            <w:top w:val="none" w:sz="0" w:space="0" w:color="auto"/>
            <w:left w:val="none" w:sz="0" w:space="0" w:color="auto"/>
            <w:bottom w:val="none" w:sz="0" w:space="0" w:color="auto"/>
            <w:right w:val="none" w:sz="0" w:space="0" w:color="auto"/>
          </w:divBdr>
        </w:div>
        <w:div w:id="203561028">
          <w:marLeft w:val="0"/>
          <w:marRight w:val="0"/>
          <w:marTop w:val="0"/>
          <w:marBottom w:val="0"/>
          <w:divBdr>
            <w:top w:val="none" w:sz="0" w:space="0" w:color="auto"/>
            <w:left w:val="none" w:sz="0" w:space="0" w:color="auto"/>
            <w:bottom w:val="none" w:sz="0" w:space="0" w:color="auto"/>
            <w:right w:val="none" w:sz="0" w:space="0" w:color="auto"/>
          </w:divBdr>
        </w:div>
        <w:div w:id="203561029">
          <w:marLeft w:val="0"/>
          <w:marRight w:val="0"/>
          <w:marTop w:val="0"/>
          <w:marBottom w:val="0"/>
          <w:divBdr>
            <w:top w:val="none" w:sz="0" w:space="0" w:color="auto"/>
            <w:left w:val="none" w:sz="0" w:space="0" w:color="auto"/>
            <w:bottom w:val="none" w:sz="0" w:space="0" w:color="auto"/>
            <w:right w:val="none" w:sz="0" w:space="0" w:color="auto"/>
          </w:divBdr>
        </w:div>
        <w:div w:id="203561030">
          <w:marLeft w:val="0"/>
          <w:marRight w:val="0"/>
          <w:marTop w:val="0"/>
          <w:marBottom w:val="0"/>
          <w:divBdr>
            <w:top w:val="none" w:sz="0" w:space="0" w:color="auto"/>
            <w:left w:val="none" w:sz="0" w:space="0" w:color="auto"/>
            <w:bottom w:val="none" w:sz="0" w:space="0" w:color="auto"/>
            <w:right w:val="none" w:sz="0" w:space="0" w:color="auto"/>
          </w:divBdr>
        </w:div>
        <w:div w:id="203561031">
          <w:marLeft w:val="0"/>
          <w:marRight w:val="0"/>
          <w:marTop w:val="0"/>
          <w:marBottom w:val="0"/>
          <w:divBdr>
            <w:top w:val="none" w:sz="0" w:space="0" w:color="auto"/>
            <w:left w:val="none" w:sz="0" w:space="0" w:color="auto"/>
            <w:bottom w:val="none" w:sz="0" w:space="0" w:color="auto"/>
            <w:right w:val="none" w:sz="0" w:space="0" w:color="auto"/>
          </w:divBdr>
        </w:div>
        <w:div w:id="203561032">
          <w:marLeft w:val="0"/>
          <w:marRight w:val="0"/>
          <w:marTop w:val="0"/>
          <w:marBottom w:val="0"/>
          <w:divBdr>
            <w:top w:val="none" w:sz="0" w:space="0" w:color="auto"/>
            <w:left w:val="none" w:sz="0" w:space="0" w:color="auto"/>
            <w:bottom w:val="none" w:sz="0" w:space="0" w:color="auto"/>
            <w:right w:val="none" w:sz="0" w:space="0" w:color="auto"/>
          </w:divBdr>
        </w:div>
        <w:div w:id="203561033">
          <w:marLeft w:val="0"/>
          <w:marRight w:val="0"/>
          <w:marTop w:val="0"/>
          <w:marBottom w:val="0"/>
          <w:divBdr>
            <w:top w:val="none" w:sz="0" w:space="0" w:color="auto"/>
            <w:left w:val="none" w:sz="0" w:space="0" w:color="auto"/>
            <w:bottom w:val="none" w:sz="0" w:space="0" w:color="auto"/>
            <w:right w:val="none" w:sz="0" w:space="0" w:color="auto"/>
          </w:divBdr>
        </w:div>
        <w:div w:id="203561034">
          <w:marLeft w:val="0"/>
          <w:marRight w:val="0"/>
          <w:marTop w:val="0"/>
          <w:marBottom w:val="0"/>
          <w:divBdr>
            <w:top w:val="none" w:sz="0" w:space="0" w:color="auto"/>
            <w:left w:val="none" w:sz="0" w:space="0" w:color="auto"/>
            <w:bottom w:val="none" w:sz="0" w:space="0" w:color="auto"/>
            <w:right w:val="none" w:sz="0" w:space="0" w:color="auto"/>
          </w:divBdr>
        </w:div>
        <w:div w:id="203561035">
          <w:marLeft w:val="0"/>
          <w:marRight w:val="0"/>
          <w:marTop w:val="0"/>
          <w:marBottom w:val="0"/>
          <w:divBdr>
            <w:top w:val="none" w:sz="0" w:space="0" w:color="auto"/>
            <w:left w:val="none" w:sz="0" w:space="0" w:color="auto"/>
            <w:bottom w:val="none" w:sz="0" w:space="0" w:color="auto"/>
            <w:right w:val="none" w:sz="0" w:space="0" w:color="auto"/>
          </w:divBdr>
        </w:div>
        <w:div w:id="203561036">
          <w:marLeft w:val="0"/>
          <w:marRight w:val="0"/>
          <w:marTop w:val="0"/>
          <w:marBottom w:val="0"/>
          <w:divBdr>
            <w:top w:val="none" w:sz="0" w:space="0" w:color="auto"/>
            <w:left w:val="none" w:sz="0" w:space="0" w:color="auto"/>
            <w:bottom w:val="none" w:sz="0" w:space="0" w:color="auto"/>
            <w:right w:val="none" w:sz="0" w:space="0" w:color="auto"/>
          </w:divBdr>
        </w:div>
        <w:div w:id="203561037">
          <w:marLeft w:val="0"/>
          <w:marRight w:val="0"/>
          <w:marTop w:val="0"/>
          <w:marBottom w:val="0"/>
          <w:divBdr>
            <w:top w:val="none" w:sz="0" w:space="0" w:color="auto"/>
            <w:left w:val="none" w:sz="0" w:space="0" w:color="auto"/>
            <w:bottom w:val="none" w:sz="0" w:space="0" w:color="auto"/>
            <w:right w:val="none" w:sz="0" w:space="0" w:color="auto"/>
          </w:divBdr>
        </w:div>
        <w:div w:id="203561038">
          <w:marLeft w:val="0"/>
          <w:marRight w:val="0"/>
          <w:marTop w:val="0"/>
          <w:marBottom w:val="0"/>
          <w:divBdr>
            <w:top w:val="none" w:sz="0" w:space="0" w:color="auto"/>
            <w:left w:val="none" w:sz="0" w:space="0" w:color="auto"/>
            <w:bottom w:val="none" w:sz="0" w:space="0" w:color="auto"/>
            <w:right w:val="none" w:sz="0" w:space="0" w:color="auto"/>
          </w:divBdr>
        </w:div>
        <w:div w:id="203561039">
          <w:marLeft w:val="0"/>
          <w:marRight w:val="0"/>
          <w:marTop w:val="0"/>
          <w:marBottom w:val="0"/>
          <w:divBdr>
            <w:top w:val="none" w:sz="0" w:space="0" w:color="auto"/>
            <w:left w:val="none" w:sz="0" w:space="0" w:color="auto"/>
            <w:bottom w:val="none" w:sz="0" w:space="0" w:color="auto"/>
            <w:right w:val="none" w:sz="0" w:space="0" w:color="auto"/>
          </w:divBdr>
        </w:div>
        <w:div w:id="203561040">
          <w:marLeft w:val="0"/>
          <w:marRight w:val="0"/>
          <w:marTop w:val="0"/>
          <w:marBottom w:val="0"/>
          <w:divBdr>
            <w:top w:val="none" w:sz="0" w:space="0" w:color="auto"/>
            <w:left w:val="none" w:sz="0" w:space="0" w:color="auto"/>
            <w:bottom w:val="none" w:sz="0" w:space="0" w:color="auto"/>
            <w:right w:val="none" w:sz="0" w:space="0" w:color="auto"/>
          </w:divBdr>
        </w:div>
        <w:div w:id="203561041">
          <w:marLeft w:val="0"/>
          <w:marRight w:val="0"/>
          <w:marTop w:val="0"/>
          <w:marBottom w:val="0"/>
          <w:divBdr>
            <w:top w:val="none" w:sz="0" w:space="0" w:color="auto"/>
            <w:left w:val="none" w:sz="0" w:space="0" w:color="auto"/>
            <w:bottom w:val="none" w:sz="0" w:space="0" w:color="auto"/>
            <w:right w:val="none" w:sz="0" w:space="0" w:color="auto"/>
          </w:divBdr>
        </w:div>
        <w:div w:id="203561042">
          <w:marLeft w:val="0"/>
          <w:marRight w:val="0"/>
          <w:marTop w:val="0"/>
          <w:marBottom w:val="0"/>
          <w:divBdr>
            <w:top w:val="none" w:sz="0" w:space="0" w:color="auto"/>
            <w:left w:val="none" w:sz="0" w:space="0" w:color="auto"/>
            <w:bottom w:val="none" w:sz="0" w:space="0" w:color="auto"/>
            <w:right w:val="none" w:sz="0" w:space="0" w:color="auto"/>
          </w:divBdr>
        </w:div>
        <w:div w:id="203561043">
          <w:marLeft w:val="0"/>
          <w:marRight w:val="0"/>
          <w:marTop w:val="0"/>
          <w:marBottom w:val="0"/>
          <w:divBdr>
            <w:top w:val="none" w:sz="0" w:space="0" w:color="auto"/>
            <w:left w:val="none" w:sz="0" w:space="0" w:color="auto"/>
            <w:bottom w:val="none" w:sz="0" w:space="0" w:color="auto"/>
            <w:right w:val="none" w:sz="0" w:space="0" w:color="auto"/>
          </w:divBdr>
        </w:div>
        <w:div w:id="203561044">
          <w:marLeft w:val="0"/>
          <w:marRight w:val="0"/>
          <w:marTop w:val="0"/>
          <w:marBottom w:val="0"/>
          <w:divBdr>
            <w:top w:val="none" w:sz="0" w:space="0" w:color="auto"/>
            <w:left w:val="none" w:sz="0" w:space="0" w:color="auto"/>
            <w:bottom w:val="none" w:sz="0" w:space="0" w:color="auto"/>
            <w:right w:val="none" w:sz="0" w:space="0" w:color="auto"/>
          </w:divBdr>
        </w:div>
        <w:div w:id="203561045">
          <w:marLeft w:val="0"/>
          <w:marRight w:val="0"/>
          <w:marTop w:val="0"/>
          <w:marBottom w:val="0"/>
          <w:divBdr>
            <w:top w:val="none" w:sz="0" w:space="0" w:color="auto"/>
            <w:left w:val="none" w:sz="0" w:space="0" w:color="auto"/>
            <w:bottom w:val="none" w:sz="0" w:space="0" w:color="auto"/>
            <w:right w:val="none" w:sz="0" w:space="0" w:color="auto"/>
          </w:divBdr>
        </w:div>
        <w:div w:id="203561046">
          <w:marLeft w:val="0"/>
          <w:marRight w:val="0"/>
          <w:marTop w:val="0"/>
          <w:marBottom w:val="0"/>
          <w:divBdr>
            <w:top w:val="none" w:sz="0" w:space="0" w:color="auto"/>
            <w:left w:val="none" w:sz="0" w:space="0" w:color="auto"/>
            <w:bottom w:val="none" w:sz="0" w:space="0" w:color="auto"/>
            <w:right w:val="none" w:sz="0" w:space="0" w:color="auto"/>
          </w:divBdr>
        </w:div>
        <w:div w:id="203561047">
          <w:marLeft w:val="0"/>
          <w:marRight w:val="0"/>
          <w:marTop w:val="0"/>
          <w:marBottom w:val="0"/>
          <w:divBdr>
            <w:top w:val="none" w:sz="0" w:space="0" w:color="auto"/>
            <w:left w:val="none" w:sz="0" w:space="0" w:color="auto"/>
            <w:bottom w:val="none" w:sz="0" w:space="0" w:color="auto"/>
            <w:right w:val="none" w:sz="0" w:space="0" w:color="auto"/>
          </w:divBdr>
        </w:div>
        <w:div w:id="203561048">
          <w:marLeft w:val="0"/>
          <w:marRight w:val="0"/>
          <w:marTop w:val="0"/>
          <w:marBottom w:val="0"/>
          <w:divBdr>
            <w:top w:val="none" w:sz="0" w:space="0" w:color="auto"/>
            <w:left w:val="none" w:sz="0" w:space="0" w:color="auto"/>
            <w:bottom w:val="none" w:sz="0" w:space="0" w:color="auto"/>
            <w:right w:val="none" w:sz="0" w:space="0" w:color="auto"/>
          </w:divBdr>
        </w:div>
        <w:div w:id="203561049">
          <w:marLeft w:val="0"/>
          <w:marRight w:val="0"/>
          <w:marTop w:val="0"/>
          <w:marBottom w:val="0"/>
          <w:divBdr>
            <w:top w:val="none" w:sz="0" w:space="0" w:color="auto"/>
            <w:left w:val="none" w:sz="0" w:space="0" w:color="auto"/>
            <w:bottom w:val="none" w:sz="0" w:space="0" w:color="auto"/>
            <w:right w:val="none" w:sz="0" w:space="0" w:color="auto"/>
          </w:divBdr>
        </w:div>
        <w:div w:id="203561050">
          <w:marLeft w:val="0"/>
          <w:marRight w:val="0"/>
          <w:marTop w:val="0"/>
          <w:marBottom w:val="0"/>
          <w:divBdr>
            <w:top w:val="none" w:sz="0" w:space="0" w:color="auto"/>
            <w:left w:val="none" w:sz="0" w:space="0" w:color="auto"/>
            <w:bottom w:val="none" w:sz="0" w:space="0" w:color="auto"/>
            <w:right w:val="none" w:sz="0" w:space="0" w:color="auto"/>
          </w:divBdr>
        </w:div>
        <w:div w:id="203561051">
          <w:marLeft w:val="0"/>
          <w:marRight w:val="0"/>
          <w:marTop w:val="0"/>
          <w:marBottom w:val="0"/>
          <w:divBdr>
            <w:top w:val="none" w:sz="0" w:space="0" w:color="auto"/>
            <w:left w:val="none" w:sz="0" w:space="0" w:color="auto"/>
            <w:bottom w:val="none" w:sz="0" w:space="0" w:color="auto"/>
            <w:right w:val="none" w:sz="0" w:space="0" w:color="auto"/>
          </w:divBdr>
        </w:div>
        <w:div w:id="203561052">
          <w:marLeft w:val="0"/>
          <w:marRight w:val="0"/>
          <w:marTop w:val="0"/>
          <w:marBottom w:val="0"/>
          <w:divBdr>
            <w:top w:val="none" w:sz="0" w:space="0" w:color="auto"/>
            <w:left w:val="none" w:sz="0" w:space="0" w:color="auto"/>
            <w:bottom w:val="none" w:sz="0" w:space="0" w:color="auto"/>
            <w:right w:val="none" w:sz="0" w:space="0" w:color="auto"/>
          </w:divBdr>
        </w:div>
        <w:div w:id="203561053">
          <w:marLeft w:val="0"/>
          <w:marRight w:val="0"/>
          <w:marTop w:val="0"/>
          <w:marBottom w:val="0"/>
          <w:divBdr>
            <w:top w:val="none" w:sz="0" w:space="0" w:color="auto"/>
            <w:left w:val="none" w:sz="0" w:space="0" w:color="auto"/>
            <w:bottom w:val="none" w:sz="0" w:space="0" w:color="auto"/>
            <w:right w:val="none" w:sz="0" w:space="0" w:color="auto"/>
          </w:divBdr>
        </w:div>
        <w:div w:id="203561054">
          <w:marLeft w:val="0"/>
          <w:marRight w:val="0"/>
          <w:marTop w:val="0"/>
          <w:marBottom w:val="0"/>
          <w:divBdr>
            <w:top w:val="none" w:sz="0" w:space="0" w:color="auto"/>
            <w:left w:val="none" w:sz="0" w:space="0" w:color="auto"/>
            <w:bottom w:val="none" w:sz="0" w:space="0" w:color="auto"/>
            <w:right w:val="none" w:sz="0" w:space="0" w:color="auto"/>
          </w:divBdr>
        </w:div>
        <w:div w:id="203561055">
          <w:marLeft w:val="0"/>
          <w:marRight w:val="0"/>
          <w:marTop w:val="0"/>
          <w:marBottom w:val="0"/>
          <w:divBdr>
            <w:top w:val="none" w:sz="0" w:space="0" w:color="auto"/>
            <w:left w:val="none" w:sz="0" w:space="0" w:color="auto"/>
            <w:bottom w:val="none" w:sz="0" w:space="0" w:color="auto"/>
            <w:right w:val="none" w:sz="0" w:space="0" w:color="auto"/>
          </w:divBdr>
        </w:div>
        <w:div w:id="203561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879</Words>
  <Characters>5542</Characters>
  <Application>Microsoft Office Word</Application>
  <DocSecurity>0</DocSecurity>
  <Lines>46</Lines>
  <Paragraphs>12</Paragraphs>
  <ScaleCrop>false</ScaleCrop>
  <Company>FSK</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kirsten</cp:lastModifiedBy>
  <cp:revision>30</cp:revision>
  <cp:lastPrinted>2013-08-23T14:07:00Z</cp:lastPrinted>
  <dcterms:created xsi:type="dcterms:W3CDTF">2013-08-08T18:00:00Z</dcterms:created>
  <dcterms:modified xsi:type="dcterms:W3CDTF">2013-08-24T02:00:00Z</dcterms:modified>
</cp:coreProperties>
</file>